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2AA1B9E7"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B46483">
        <w:rPr>
          <w:rFonts w:ascii="Arial" w:hAnsi="Arial" w:cs="Arial"/>
          <w:b/>
          <w:sz w:val="24"/>
          <w:szCs w:val="24"/>
        </w:rPr>
        <w:t>Meeting #8</w:t>
      </w:r>
      <w:r w:rsidR="00C35676">
        <w:rPr>
          <w:rFonts w:ascii="Arial" w:hAnsi="Arial" w:cs="Arial"/>
          <w:b/>
          <w:sz w:val="24"/>
          <w:szCs w:val="24"/>
        </w:rPr>
        <w:t>9</w:t>
      </w:r>
      <w:r w:rsidRPr="00925F0C">
        <w:rPr>
          <w:rFonts w:ascii="Arial" w:hAnsi="Arial" w:cs="Arial"/>
          <w:b/>
          <w:sz w:val="24"/>
          <w:szCs w:val="24"/>
        </w:rPr>
        <w:t xml:space="preserve"> </w:t>
      </w:r>
      <w:r w:rsidRPr="00925F0C">
        <w:rPr>
          <w:rFonts w:ascii="Arial" w:hAnsi="Arial" w:cs="Arial"/>
          <w:b/>
          <w:sz w:val="24"/>
          <w:szCs w:val="24"/>
        </w:rPr>
        <w:tab/>
      </w:r>
      <w:r w:rsidR="00BF04DE" w:rsidRPr="00BF04DE">
        <w:rPr>
          <w:rFonts w:ascii="Arial" w:hAnsi="Arial" w:cs="Arial"/>
          <w:b/>
          <w:sz w:val="24"/>
          <w:szCs w:val="24"/>
        </w:rPr>
        <w:t>R1-170</w:t>
      </w:r>
      <w:r w:rsidR="0070022E">
        <w:rPr>
          <w:rFonts w:ascii="Arial" w:hAnsi="Arial" w:cs="Arial"/>
          <w:b/>
          <w:sz w:val="24"/>
          <w:szCs w:val="24"/>
        </w:rPr>
        <w:t>9060</w:t>
      </w:r>
    </w:p>
    <w:p w14:paraId="43B7F879" w14:textId="5ABD8674" w:rsidR="00D1303E" w:rsidRPr="00925F0C" w:rsidRDefault="00832249" w:rsidP="00D1303E">
      <w:pPr>
        <w:tabs>
          <w:tab w:val="right" w:pos="9630"/>
        </w:tabs>
        <w:spacing w:after="0"/>
        <w:jc w:val="both"/>
        <w:rPr>
          <w:rFonts w:ascii="Arial" w:hAnsi="Arial" w:cs="Arial"/>
          <w:b/>
          <w:sz w:val="24"/>
          <w:szCs w:val="24"/>
        </w:rPr>
      </w:pPr>
      <w:r>
        <w:rPr>
          <w:rFonts w:ascii="Arial" w:hAnsi="Arial" w:cs="Arial"/>
          <w:b/>
          <w:sz w:val="24"/>
          <w:szCs w:val="24"/>
        </w:rPr>
        <w:t>May 15</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19</w:t>
      </w:r>
      <w:r w:rsidR="00CA6BDF" w:rsidRPr="00925F0C">
        <w:rPr>
          <w:rFonts w:ascii="Arial" w:hAnsi="Arial" w:cs="Arial"/>
          <w:b/>
          <w:sz w:val="24"/>
          <w:szCs w:val="24"/>
          <w:vertAlign w:val="superscript"/>
        </w:rPr>
        <w:t>th</w:t>
      </w:r>
      <w:r w:rsidR="00A676C6">
        <w:rPr>
          <w:rFonts w:ascii="Arial" w:hAnsi="Arial" w:cs="Arial"/>
          <w:b/>
          <w:sz w:val="24"/>
          <w:szCs w:val="24"/>
        </w:rPr>
        <w:t xml:space="preserve">, </w:t>
      </w:r>
      <w:r w:rsidR="00CA6BDF" w:rsidRPr="00925F0C">
        <w:rPr>
          <w:rFonts w:ascii="Arial" w:hAnsi="Arial" w:cs="Arial"/>
          <w:b/>
          <w:sz w:val="24"/>
          <w:szCs w:val="24"/>
        </w:rPr>
        <w:t>201</w:t>
      </w:r>
      <w:r w:rsidR="00E8376E">
        <w:rPr>
          <w:rFonts w:ascii="Arial" w:hAnsi="Arial" w:cs="Arial"/>
          <w:b/>
          <w:sz w:val="24"/>
          <w:szCs w:val="24"/>
        </w:rPr>
        <w:t>7</w:t>
      </w:r>
    </w:p>
    <w:p w14:paraId="43B7F87A" w14:textId="4E99C043" w:rsidR="00D1303E" w:rsidRPr="00925F0C" w:rsidRDefault="00832249"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Hangzhou, P. R. China</w:t>
      </w:r>
    </w:p>
    <w:p w14:paraId="43B7F87B" w14:textId="77777777" w:rsidR="0068226B" w:rsidRPr="00925F0C" w:rsidRDefault="0068226B" w:rsidP="00480B03">
      <w:pPr>
        <w:pStyle w:val="Footer"/>
        <w:jc w:val="both"/>
        <w:rPr>
          <w:i w:val="0"/>
          <w:noProof w:val="0"/>
        </w:rPr>
      </w:pPr>
    </w:p>
    <w:p w14:paraId="43B7F87C" w14:textId="5979CF1B"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832249">
        <w:rPr>
          <w:rFonts w:ascii="Arial" w:hAnsi="Arial"/>
          <w:sz w:val="24"/>
        </w:rPr>
        <w:t>7</w:t>
      </w:r>
      <w:r w:rsidR="00B46483">
        <w:rPr>
          <w:rFonts w:ascii="Arial" w:hAnsi="Arial"/>
          <w:sz w:val="24"/>
        </w:rPr>
        <w:t>.1.4.2.</w:t>
      </w:r>
      <w:r w:rsidR="002C65D3">
        <w:rPr>
          <w:rFonts w:ascii="Arial" w:hAnsi="Arial"/>
          <w:sz w:val="24"/>
        </w:rPr>
        <w:t>1.1</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44E59AD4"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832249">
        <w:rPr>
          <w:rFonts w:ascii="Arial" w:hAnsi="Arial"/>
          <w:sz w:val="24"/>
        </w:rPr>
        <w:t xml:space="preserve">Performance comparison between CA-Polar and PC-Polar </w:t>
      </w:r>
      <w:r w:rsidR="00483A84" w:rsidRPr="00FB5DD5">
        <w:rPr>
          <w:rFonts w:ascii="Arial" w:hAnsi="Arial"/>
          <w:sz w:val="24"/>
        </w:rPr>
        <w:t xml:space="preserve">for </w:t>
      </w:r>
      <w:r w:rsidR="00445C78" w:rsidRPr="00FB5DD5">
        <w:rPr>
          <w:rFonts w:ascii="Arial" w:hAnsi="Arial"/>
          <w:sz w:val="24"/>
        </w:rPr>
        <w:t xml:space="preserve">very small </w:t>
      </w:r>
      <w:r w:rsidR="0075610D" w:rsidRPr="00FB5DD5">
        <w:rPr>
          <w:rFonts w:ascii="Arial" w:hAnsi="Arial"/>
          <w:sz w:val="24"/>
        </w:rPr>
        <w:t>block length</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77E50EC1" w14:textId="31807047" w:rsidR="002E5A34" w:rsidRDefault="002E5A34" w:rsidP="002E5A34">
      <w:pPr>
        <w:jc w:val="both"/>
        <w:rPr>
          <w:noProof/>
          <w:sz w:val="24"/>
        </w:rPr>
      </w:pPr>
      <w:r>
        <w:rPr>
          <w:noProof/>
          <w:sz w:val="24"/>
        </w:rPr>
        <w:t>In RAN1#87, Polar codes were adopted as channel coding for uplink</w:t>
      </w:r>
      <w:r w:rsidRPr="00324B92">
        <w:rPr>
          <w:noProof/>
          <w:sz w:val="24"/>
        </w:rPr>
        <w:t xml:space="preserve"> control information </w:t>
      </w:r>
      <w:r>
        <w:rPr>
          <w:noProof/>
          <w:sz w:val="24"/>
        </w:rPr>
        <w:t xml:space="preserve">and downlink control information (working assumption) for eMBB system except for very small block length [1]. Golay based block codes have been proposed for very small block length with coded length of 20,24, and 32 bits [3]. Reed muller (RM) based block codes in LTE are proposed for very small block length [4]. In addition, PC-Polar codes </w:t>
      </w:r>
      <w:r w:rsidR="00170C2B">
        <w:rPr>
          <w:noProof/>
          <w:sz w:val="24"/>
        </w:rPr>
        <w:t xml:space="preserve">with special design </w:t>
      </w:r>
      <w:r w:rsidR="002A72DE">
        <w:rPr>
          <w:noProof/>
          <w:sz w:val="24"/>
        </w:rPr>
        <w:t xml:space="preserve">with coded length of 20 and 32 bits </w:t>
      </w:r>
      <w:r>
        <w:rPr>
          <w:noProof/>
          <w:sz w:val="24"/>
        </w:rPr>
        <w:t>are also proposed for such small block length [5].</w:t>
      </w:r>
      <w:r w:rsidR="002A72DE">
        <w:rPr>
          <w:noProof/>
          <w:sz w:val="24"/>
        </w:rPr>
        <w:t xml:space="preserve"> </w:t>
      </w:r>
      <w:r w:rsidR="0028713F">
        <w:rPr>
          <w:noProof/>
          <w:sz w:val="24"/>
        </w:rPr>
        <w:t xml:space="preserve">In RAN1#88b, RM based block codes has been decided for very small block length  with payload size less than 12 bits and Polar codes are decided for payload size between 12 bits and 22 bits. </w:t>
      </w:r>
      <w:r>
        <w:rPr>
          <w:noProof/>
          <w:sz w:val="24"/>
        </w:rPr>
        <w:t xml:space="preserve">Below is the </w:t>
      </w:r>
      <w:r w:rsidR="0028713F">
        <w:rPr>
          <w:noProof/>
          <w:sz w:val="24"/>
        </w:rPr>
        <w:t>agreement in Chairman’s note in RAN1#88b</w:t>
      </w:r>
      <w:r>
        <w:rPr>
          <w:noProof/>
          <w:sz w:val="24"/>
        </w:rPr>
        <w:t xml:space="preserve">[2]. </w:t>
      </w:r>
    </w:p>
    <w:p w14:paraId="297409BC" w14:textId="2C6CE485" w:rsidR="002E5A34" w:rsidRDefault="00CB03F7" w:rsidP="002E5A34">
      <w:pPr>
        <w:rPr>
          <w:rFonts w:eastAsia="MS Mincho"/>
          <w:b/>
          <w:sz w:val="24"/>
          <w:szCs w:val="24"/>
          <w:highlight w:val="green"/>
          <w:u w:val="single"/>
          <w:lang w:eastAsia="ja-JP"/>
        </w:rPr>
      </w:pPr>
      <w:r>
        <w:rPr>
          <w:rFonts w:eastAsia="MS Mincho"/>
          <w:b/>
          <w:sz w:val="24"/>
          <w:szCs w:val="24"/>
          <w:highlight w:val="green"/>
          <w:u w:val="single"/>
          <w:lang w:eastAsia="ja-JP"/>
        </w:rPr>
        <w:t>Agreement</w:t>
      </w:r>
      <w:r w:rsidR="002E5A34" w:rsidRPr="0091083E">
        <w:rPr>
          <w:rFonts w:eastAsia="MS Mincho"/>
          <w:b/>
          <w:sz w:val="24"/>
          <w:szCs w:val="24"/>
          <w:highlight w:val="green"/>
          <w:u w:val="single"/>
          <w:lang w:eastAsia="ja-JP"/>
        </w:rPr>
        <w:t xml:space="preserve">: </w:t>
      </w:r>
    </w:p>
    <w:p w14:paraId="3C788935" w14:textId="77777777" w:rsidR="001328A7" w:rsidRPr="001328A7" w:rsidRDefault="001328A7" w:rsidP="001328A7">
      <w:pPr>
        <w:numPr>
          <w:ilvl w:val="0"/>
          <w:numId w:val="37"/>
        </w:numPr>
        <w:overflowPunct/>
        <w:autoSpaceDE/>
        <w:autoSpaceDN/>
        <w:adjustRightInd/>
        <w:spacing w:after="0"/>
        <w:textAlignment w:val="auto"/>
        <w:rPr>
          <w:rFonts w:eastAsia="MS Mincho"/>
          <w:sz w:val="24"/>
          <w:lang w:eastAsia="ja-JP"/>
        </w:rPr>
      </w:pPr>
      <w:r w:rsidRPr="001328A7">
        <w:rPr>
          <w:rFonts w:eastAsia="MS Mincho"/>
          <w:sz w:val="24"/>
          <w:lang w:eastAsia="ja-JP"/>
        </w:rPr>
        <w:t>K=1 (if channel coding is applied):</w:t>
      </w:r>
    </w:p>
    <w:p w14:paraId="77348A8C" w14:textId="77777777" w:rsidR="001328A7" w:rsidRPr="001328A7" w:rsidRDefault="001328A7" w:rsidP="001328A7">
      <w:pPr>
        <w:numPr>
          <w:ilvl w:val="1"/>
          <w:numId w:val="37"/>
        </w:numPr>
        <w:overflowPunct/>
        <w:autoSpaceDE/>
        <w:autoSpaceDN/>
        <w:adjustRightInd/>
        <w:spacing w:after="0"/>
        <w:textAlignment w:val="auto"/>
        <w:rPr>
          <w:rFonts w:eastAsia="MS Mincho"/>
          <w:sz w:val="24"/>
          <w:lang w:eastAsia="ja-JP"/>
        </w:rPr>
      </w:pPr>
      <w:r w:rsidRPr="001328A7">
        <w:rPr>
          <w:rFonts w:eastAsia="MS Mincho"/>
          <w:sz w:val="24"/>
          <w:lang w:eastAsia="ja-JP"/>
        </w:rPr>
        <w:t>Repetition code</w:t>
      </w:r>
    </w:p>
    <w:p w14:paraId="35B403F6" w14:textId="77777777" w:rsidR="001328A7" w:rsidRPr="001328A7" w:rsidRDefault="001328A7" w:rsidP="001328A7">
      <w:pPr>
        <w:numPr>
          <w:ilvl w:val="0"/>
          <w:numId w:val="37"/>
        </w:numPr>
        <w:overflowPunct/>
        <w:autoSpaceDE/>
        <w:autoSpaceDN/>
        <w:adjustRightInd/>
        <w:spacing w:after="0"/>
        <w:textAlignment w:val="auto"/>
        <w:rPr>
          <w:rFonts w:eastAsia="MS Mincho"/>
          <w:sz w:val="24"/>
          <w:lang w:eastAsia="ja-JP"/>
        </w:rPr>
      </w:pPr>
      <w:r w:rsidRPr="001328A7">
        <w:rPr>
          <w:rFonts w:eastAsia="MS Mincho"/>
          <w:sz w:val="24"/>
          <w:lang w:eastAsia="ja-JP"/>
        </w:rPr>
        <w:t>K=2 (if channel coding is applied):</w:t>
      </w:r>
    </w:p>
    <w:p w14:paraId="5608CBCF" w14:textId="77777777" w:rsidR="001328A7" w:rsidRPr="001328A7" w:rsidRDefault="001328A7" w:rsidP="001328A7">
      <w:pPr>
        <w:numPr>
          <w:ilvl w:val="1"/>
          <w:numId w:val="37"/>
        </w:numPr>
        <w:overflowPunct/>
        <w:autoSpaceDE/>
        <w:autoSpaceDN/>
        <w:adjustRightInd/>
        <w:spacing w:after="0"/>
        <w:textAlignment w:val="auto"/>
        <w:rPr>
          <w:rFonts w:eastAsia="MS Mincho"/>
          <w:sz w:val="24"/>
          <w:lang w:eastAsia="ja-JP"/>
        </w:rPr>
      </w:pPr>
      <w:r w:rsidRPr="001328A7">
        <w:rPr>
          <w:rFonts w:eastAsia="MS Mincho"/>
          <w:sz w:val="24"/>
          <w:lang w:eastAsia="ja-JP"/>
        </w:rPr>
        <w:t>Simplex code</w:t>
      </w:r>
    </w:p>
    <w:p w14:paraId="2A7F9D11" w14:textId="77777777" w:rsidR="001328A7" w:rsidRPr="001328A7" w:rsidRDefault="001328A7" w:rsidP="001328A7">
      <w:pPr>
        <w:numPr>
          <w:ilvl w:val="0"/>
          <w:numId w:val="37"/>
        </w:numPr>
        <w:overflowPunct/>
        <w:autoSpaceDE/>
        <w:autoSpaceDN/>
        <w:adjustRightInd/>
        <w:spacing w:after="0"/>
        <w:textAlignment w:val="auto"/>
        <w:rPr>
          <w:rFonts w:eastAsia="MS Mincho"/>
          <w:sz w:val="24"/>
          <w:lang w:eastAsia="ja-JP"/>
        </w:rPr>
      </w:pPr>
      <w:r w:rsidRPr="001328A7">
        <w:rPr>
          <w:rFonts w:eastAsia="MS Mincho"/>
          <w:sz w:val="24"/>
          <w:lang w:eastAsia="ja-JP"/>
        </w:rPr>
        <w:t>3&lt;=K&lt;=11:</w:t>
      </w:r>
    </w:p>
    <w:p w14:paraId="7CB958FC" w14:textId="77777777" w:rsidR="001328A7" w:rsidRPr="001328A7" w:rsidRDefault="001328A7" w:rsidP="001328A7">
      <w:pPr>
        <w:numPr>
          <w:ilvl w:val="1"/>
          <w:numId w:val="37"/>
        </w:numPr>
        <w:overflowPunct/>
        <w:autoSpaceDE/>
        <w:autoSpaceDN/>
        <w:adjustRightInd/>
        <w:spacing w:after="0"/>
        <w:textAlignment w:val="auto"/>
        <w:rPr>
          <w:rFonts w:eastAsia="MS Mincho"/>
          <w:sz w:val="24"/>
          <w:lang w:eastAsia="ja-JP"/>
        </w:rPr>
      </w:pPr>
      <w:r w:rsidRPr="001328A7">
        <w:rPr>
          <w:rFonts w:eastAsia="MS Mincho"/>
          <w:sz w:val="24"/>
          <w:lang w:eastAsia="ja-JP"/>
        </w:rPr>
        <w:t>LTE RM code</w:t>
      </w:r>
    </w:p>
    <w:p w14:paraId="6D97A425" w14:textId="77777777" w:rsidR="001328A7" w:rsidRPr="001328A7" w:rsidRDefault="001328A7" w:rsidP="001328A7">
      <w:pPr>
        <w:numPr>
          <w:ilvl w:val="2"/>
          <w:numId w:val="37"/>
        </w:numPr>
        <w:overflowPunct/>
        <w:autoSpaceDE/>
        <w:autoSpaceDN/>
        <w:adjustRightInd/>
        <w:spacing w:after="0"/>
        <w:textAlignment w:val="auto"/>
        <w:rPr>
          <w:rFonts w:eastAsia="MS Mincho"/>
          <w:sz w:val="24"/>
          <w:lang w:eastAsia="ja-JP"/>
        </w:rPr>
      </w:pPr>
      <w:r w:rsidRPr="001328A7">
        <w:rPr>
          <w:rFonts w:eastAsia="MS Mincho"/>
          <w:sz w:val="24"/>
          <w:lang w:eastAsia="ja-JP"/>
        </w:rPr>
        <w:t>Note that if NR requires a codeword size N that is not supported by the LTE RM code, then the LTE RM code will be extended by repetition as in LTE</w:t>
      </w:r>
    </w:p>
    <w:p w14:paraId="6D810F28" w14:textId="77777777" w:rsidR="001328A7" w:rsidRPr="001328A7" w:rsidRDefault="001328A7" w:rsidP="001328A7">
      <w:pPr>
        <w:numPr>
          <w:ilvl w:val="0"/>
          <w:numId w:val="37"/>
        </w:numPr>
        <w:overflowPunct/>
        <w:autoSpaceDE/>
        <w:autoSpaceDN/>
        <w:adjustRightInd/>
        <w:spacing w:after="0"/>
        <w:textAlignment w:val="auto"/>
        <w:rPr>
          <w:rFonts w:eastAsia="MS Mincho"/>
          <w:sz w:val="24"/>
          <w:lang w:eastAsia="ja-JP"/>
        </w:rPr>
      </w:pPr>
      <w:r w:rsidRPr="001328A7">
        <w:rPr>
          <w:rFonts w:eastAsia="MS Mincho"/>
          <w:sz w:val="24"/>
          <w:lang w:eastAsia="ja-JP"/>
        </w:rPr>
        <w:t>12&lt;=K:</w:t>
      </w:r>
    </w:p>
    <w:p w14:paraId="0B2F6B25" w14:textId="77777777" w:rsidR="001328A7" w:rsidRPr="001328A7" w:rsidRDefault="001328A7" w:rsidP="001328A7">
      <w:pPr>
        <w:numPr>
          <w:ilvl w:val="1"/>
          <w:numId w:val="37"/>
        </w:numPr>
        <w:overflowPunct/>
        <w:autoSpaceDE/>
        <w:autoSpaceDN/>
        <w:adjustRightInd/>
        <w:spacing w:after="0"/>
        <w:textAlignment w:val="auto"/>
        <w:rPr>
          <w:rFonts w:eastAsia="MS Mincho"/>
          <w:sz w:val="24"/>
          <w:lang w:eastAsia="ja-JP"/>
        </w:rPr>
      </w:pPr>
      <w:r w:rsidRPr="001328A7">
        <w:rPr>
          <w:rFonts w:eastAsia="MS Mincho"/>
          <w:sz w:val="24"/>
          <w:lang w:eastAsia="ja-JP"/>
        </w:rPr>
        <w:t>Polar code (single design for all control information sizes, except for possible omission of CRC bits for payloads &lt;= ~22 bits)</w:t>
      </w:r>
    </w:p>
    <w:p w14:paraId="66BD4783" w14:textId="77777777" w:rsidR="001328A7" w:rsidRDefault="001328A7" w:rsidP="002E5A34">
      <w:pPr>
        <w:rPr>
          <w:rFonts w:eastAsia="MS Mincho"/>
          <w:sz w:val="24"/>
          <w:szCs w:val="24"/>
          <w:highlight w:val="green"/>
          <w:lang w:eastAsia="ja-JP"/>
        </w:rPr>
      </w:pPr>
    </w:p>
    <w:p w14:paraId="72E43C44" w14:textId="796A2F29" w:rsidR="00724107" w:rsidRPr="00724107" w:rsidRDefault="00724107" w:rsidP="00724107">
      <w:pPr>
        <w:overflowPunct/>
        <w:autoSpaceDE/>
        <w:autoSpaceDN/>
        <w:adjustRightInd/>
        <w:spacing w:after="0"/>
        <w:textAlignment w:val="auto"/>
        <w:rPr>
          <w:rFonts w:eastAsia="MS Mincho"/>
          <w:sz w:val="24"/>
          <w:lang w:eastAsia="ja-JP"/>
        </w:rPr>
      </w:pPr>
      <w:r w:rsidRPr="00724107">
        <w:rPr>
          <w:rFonts w:eastAsia="MS Mincho"/>
          <w:sz w:val="24"/>
          <w:lang w:eastAsia="ja-JP"/>
        </w:rPr>
        <w:t>According to</w:t>
      </w:r>
      <w:r>
        <w:rPr>
          <w:rFonts w:eastAsia="MS Mincho"/>
          <w:sz w:val="24"/>
          <w:lang w:eastAsia="ja-JP"/>
        </w:rPr>
        <w:t xml:space="preserve"> this agreement, we propose CA-Polar for the case with payload between 12 bits to 22 bits. </w:t>
      </w:r>
      <w:r w:rsidRPr="00724107">
        <w:rPr>
          <w:rFonts w:eastAsia="MS Mincho"/>
          <w:sz w:val="24"/>
          <w:lang w:eastAsia="ja-JP"/>
        </w:rPr>
        <w:t xml:space="preserve"> </w:t>
      </w:r>
      <w:r>
        <w:rPr>
          <w:rFonts w:eastAsia="MS Mincho"/>
          <w:sz w:val="24"/>
          <w:lang w:eastAsia="ja-JP"/>
        </w:rPr>
        <w:t xml:space="preserve">We also compare the performance between CA-Polar </w:t>
      </w:r>
      <w:r w:rsidR="00997B8F">
        <w:rPr>
          <w:rFonts w:eastAsia="MS Mincho"/>
          <w:sz w:val="24"/>
          <w:lang w:eastAsia="ja-JP"/>
        </w:rPr>
        <w:t xml:space="preserve">[6] </w:t>
      </w:r>
      <w:r>
        <w:rPr>
          <w:rFonts w:eastAsia="MS Mincho"/>
          <w:sz w:val="24"/>
          <w:lang w:eastAsia="ja-JP"/>
        </w:rPr>
        <w:t xml:space="preserve">and PC-Polar [7] in this contribution.   </w:t>
      </w:r>
    </w:p>
    <w:p w14:paraId="560A2C6F" w14:textId="2DFEBE48" w:rsidR="009441EC" w:rsidRDefault="00D0616D" w:rsidP="009441EC">
      <w:pPr>
        <w:pStyle w:val="Heading1"/>
        <w:ind w:left="573"/>
      </w:pPr>
      <w:r>
        <w:t>Simulation parameters</w:t>
      </w:r>
    </w:p>
    <w:p w14:paraId="0AA6F56B" w14:textId="33465EE1" w:rsidR="00CE5E8B" w:rsidRDefault="009D6583" w:rsidP="009D6583">
      <w:pPr>
        <w:jc w:val="both"/>
        <w:rPr>
          <w:noProof/>
          <w:sz w:val="24"/>
        </w:rPr>
      </w:pPr>
      <w:r>
        <w:rPr>
          <w:noProof/>
          <w:sz w:val="24"/>
        </w:rPr>
        <w:t xml:space="preserve">In this contribution, we will focus on the performance comparison </w:t>
      </w:r>
      <w:r w:rsidR="00FB2B27">
        <w:rPr>
          <w:noProof/>
          <w:sz w:val="24"/>
        </w:rPr>
        <w:t xml:space="preserve">between CA-Polar and PC-polar for very small block length with </w:t>
      </w:r>
      <w:r w:rsidR="00C62208">
        <w:rPr>
          <w:noProof/>
          <w:sz w:val="24"/>
        </w:rPr>
        <w:t>payload size between 12 bits and 22 bits</w:t>
      </w:r>
      <w:r>
        <w:rPr>
          <w:noProof/>
          <w:sz w:val="24"/>
        </w:rPr>
        <w:t xml:space="preserve">. PW construction are used for all the cases. </w:t>
      </w:r>
      <w:r w:rsidR="00C62208">
        <w:rPr>
          <w:noProof/>
          <w:sz w:val="24"/>
        </w:rPr>
        <w:t>Block puncture is applied for CA-Polar</w:t>
      </w:r>
      <w:r w:rsidR="00D0411F">
        <w:rPr>
          <w:noProof/>
          <w:sz w:val="24"/>
        </w:rPr>
        <w:t xml:space="preserve"> as suggested in </w:t>
      </w:r>
      <w:r w:rsidR="008D0A23">
        <w:rPr>
          <w:noProof/>
          <w:sz w:val="24"/>
        </w:rPr>
        <w:fldChar w:fldCharType="begin"/>
      </w:r>
      <w:r w:rsidR="008D0A23">
        <w:rPr>
          <w:noProof/>
          <w:sz w:val="24"/>
        </w:rPr>
        <w:instrText xml:space="preserve"> REF _Ref481829273 \r \h </w:instrText>
      </w:r>
      <w:r w:rsidR="008D0A23">
        <w:rPr>
          <w:noProof/>
          <w:sz w:val="24"/>
        </w:rPr>
      </w:r>
      <w:r w:rsidR="008D0A23">
        <w:rPr>
          <w:noProof/>
          <w:sz w:val="24"/>
        </w:rPr>
        <w:fldChar w:fldCharType="separate"/>
      </w:r>
      <w:r w:rsidR="008D0A23">
        <w:rPr>
          <w:noProof/>
          <w:sz w:val="24"/>
        </w:rPr>
        <w:t>[12]</w:t>
      </w:r>
      <w:r w:rsidR="008D0A23">
        <w:rPr>
          <w:noProof/>
          <w:sz w:val="24"/>
        </w:rPr>
        <w:fldChar w:fldCharType="end"/>
      </w:r>
      <w:r w:rsidR="00C62208">
        <w:rPr>
          <w:noProof/>
          <w:sz w:val="24"/>
        </w:rPr>
        <w:t xml:space="preserve"> while bit-reversal shortening is applied for PC-Polar which is suggested in [7].</w:t>
      </w:r>
      <w:r w:rsidR="00CC4F37">
        <w:rPr>
          <w:noProof/>
          <w:sz w:val="24"/>
        </w:rPr>
        <w:t xml:space="preserve"> </w:t>
      </w:r>
    </w:p>
    <w:p w14:paraId="7516F632" w14:textId="1CDAA2DF" w:rsidR="009D6583" w:rsidRDefault="009D6583" w:rsidP="009D6583">
      <w:pPr>
        <w:jc w:val="both"/>
        <w:rPr>
          <w:noProof/>
          <w:sz w:val="24"/>
        </w:rPr>
      </w:pPr>
      <w:r w:rsidRPr="00F7612B">
        <w:rPr>
          <w:noProof/>
          <w:sz w:val="24"/>
        </w:rPr>
        <w:t xml:space="preserve">The </w:t>
      </w:r>
      <w:r>
        <w:rPr>
          <w:noProof/>
          <w:sz w:val="24"/>
        </w:rPr>
        <w:t xml:space="preserve">detailed </w:t>
      </w:r>
      <w:r w:rsidRPr="00F7612B">
        <w:rPr>
          <w:noProof/>
          <w:sz w:val="24"/>
        </w:rPr>
        <w:t xml:space="preserve">simulation parameters for </w:t>
      </w:r>
      <w:r w:rsidR="00FB2B27">
        <w:rPr>
          <w:noProof/>
          <w:sz w:val="24"/>
        </w:rPr>
        <w:t xml:space="preserve">very small block length </w:t>
      </w:r>
      <w:r>
        <w:rPr>
          <w:noProof/>
          <w:sz w:val="24"/>
        </w:rPr>
        <w:t>are</w:t>
      </w:r>
      <w:r w:rsidRPr="00F7612B">
        <w:rPr>
          <w:noProof/>
          <w:sz w:val="24"/>
        </w:rPr>
        <w:t xml:space="preserve"> listed in Table 1. </w:t>
      </w:r>
    </w:p>
    <w:p w14:paraId="0CEFD314" w14:textId="77777777" w:rsidR="009D6583" w:rsidRPr="009F6DCD" w:rsidRDefault="009D6583" w:rsidP="00174097">
      <w:pPr>
        <w:spacing w:after="120"/>
        <w:jc w:val="center"/>
        <w:rPr>
          <w:noProof/>
          <w:sz w:val="24"/>
        </w:rPr>
      </w:pPr>
      <w:r w:rsidRPr="009F6DCD">
        <w:rPr>
          <w:noProof/>
          <w:sz w:val="24"/>
        </w:rPr>
        <w:lastRenderedPageBreak/>
        <w:t xml:space="preserve">Table 1 Simulation parameters for </w:t>
      </w:r>
      <w:r>
        <w:rPr>
          <w:noProof/>
          <w:sz w:val="24"/>
        </w:rPr>
        <w:t>c</w:t>
      </w:r>
      <w:r w:rsidRPr="009F6DCD">
        <w:rPr>
          <w:noProof/>
          <w:sz w:val="24"/>
        </w:rPr>
        <w:t xml:space="preserve">ontrol </w:t>
      </w:r>
      <w:r>
        <w:rPr>
          <w:noProof/>
          <w:sz w:val="24"/>
        </w:rPr>
        <w:t>c</w:t>
      </w:r>
      <w:r w:rsidRPr="009F6DCD">
        <w:rPr>
          <w:noProof/>
          <w:sz w:val="24"/>
        </w:rPr>
        <w:t>hannel</w:t>
      </w:r>
    </w:p>
    <w:tbl>
      <w:tblPr>
        <w:tblpPr w:leftFromText="180" w:rightFromText="180" w:vertAnchor="text" w:horzAnchor="margin" w:tblpXSpec="center" w:tblpY="145"/>
        <w:tblW w:w="8637" w:type="dxa"/>
        <w:tblCellMar>
          <w:left w:w="0" w:type="dxa"/>
          <w:right w:w="0" w:type="dxa"/>
        </w:tblCellMar>
        <w:tblLook w:val="04A0" w:firstRow="1" w:lastRow="0" w:firstColumn="1" w:lastColumn="0" w:noHBand="0" w:noVBand="1"/>
      </w:tblPr>
      <w:tblGrid>
        <w:gridCol w:w="2967"/>
        <w:gridCol w:w="2410"/>
        <w:gridCol w:w="3260"/>
      </w:tblGrid>
      <w:tr w:rsidR="00C678A8" w:rsidRPr="00D4169B" w14:paraId="3FA70FE8"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6B77CE4" w14:textId="77777777" w:rsidR="00C678A8" w:rsidRDefault="00C678A8" w:rsidP="00C678A8">
            <w:pPr>
              <w:spacing w:before="60" w:after="60"/>
              <w:jc w:val="center"/>
              <w:rPr>
                <w:noProof/>
                <w:sz w:val="24"/>
              </w:rPr>
            </w:pPr>
            <w:r w:rsidRPr="00AB0C24">
              <w:rPr>
                <w:noProof/>
                <w:sz w:val="24"/>
              </w:rPr>
              <w:t>Channel</w:t>
            </w:r>
          </w:p>
        </w:tc>
        <w:tc>
          <w:tcPr>
            <w:tcW w:w="5670" w:type="dxa"/>
            <w:gridSpan w:val="2"/>
            <w:tcBorders>
              <w:top w:val="single" w:sz="8" w:space="0" w:color="000000"/>
              <w:left w:val="single" w:sz="8" w:space="0" w:color="000000"/>
              <w:bottom w:val="single" w:sz="8" w:space="0" w:color="000000"/>
              <w:right w:val="single" w:sz="8" w:space="0" w:color="000000"/>
            </w:tcBorders>
          </w:tcPr>
          <w:p w14:paraId="183EE36A" w14:textId="77777777" w:rsidR="00C678A8" w:rsidRDefault="00C678A8" w:rsidP="00C678A8">
            <w:pPr>
              <w:spacing w:before="60" w:after="60"/>
              <w:jc w:val="center"/>
              <w:rPr>
                <w:noProof/>
                <w:sz w:val="24"/>
              </w:rPr>
            </w:pPr>
            <w:r w:rsidRPr="00AB0C24">
              <w:rPr>
                <w:noProof/>
                <w:sz w:val="24"/>
              </w:rPr>
              <w:t>AWGN</w:t>
            </w:r>
          </w:p>
        </w:tc>
      </w:tr>
      <w:tr w:rsidR="00C678A8" w:rsidRPr="00D4169B" w14:paraId="1AE9946F"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71A0C2E" w14:textId="77777777" w:rsidR="00C678A8" w:rsidRDefault="00C678A8" w:rsidP="00C678A8">
            <w:pPr>
              <w:spacing w:before="60" w:after="60"/>
              <w:jc w:val="center"/>
              <w:rPr>
                <w:noProof/>
                <w:sz w:val="24"/>
              </w:rPr>
            </w:pPr>
            <w:r w:rsidRPr="00AB0C24">
              <w:rPr>
                <w:noProof/>
                <w:sz w:val="24"/>
              </w:rPr>
              <w:t>Modulation</w:t>
            </w:r>
          </w:p>
        </w:tc>
        <w:tc>
          <w:tcPr>
            <w:tcW w:w="5670" w:type="dxa"/>
            <w:gridSpan w:val="2"/>
            <w:tcBorders>
              <w:top w:val="single" w:sz="8" w:space="0" w:color="000000"/>
              <w:left w:val="single" w:sz="8" w:space="0" w:color="000000"/>
              <w:bottom w:val="single" w:sz="8" w:space="0" w:color="000000"/>
              <w:right w:val="single" w:sz="8" w:space="0" w:color="000000"/>
            </w:tcBorders>
          </w:tcPr>
          <w:p w14:paraId="0D51EC79" w14:textId="77777777" w:rsidR="00C678A8" w:rsidRDefault="00C678A8" w:rsidP="00C678A8">
            <w:pPr>
              <w:spacing w:before="60" w:after="60"/>
              <w:jc w:val="center"/>
              <w:rPr>
                <w:noProof/>
                <w:sz w:val="24"/>
              </w:rPr>
            </w:pPr>
            <w:r w:rsidRPr="00AB0C24">
              <w:rPr>
                <w:noProof/>
                <w:sz w:val="24"/>
              </w:rPr>
              <w:t>QPSK</w:t>
            </w:r>
          </w:p>
        </w:tc>
      </w:tr>
      <w:tr w:rsidR="00C678A8" w:rsidRPr="00D4169B" w14:paraId="6CC552E0"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DF01BD4" w14:textId="77777777" w:rsidR="00C678A8" w:rsidRDefault="00C678A8" w:rsidP="00C678A8">
            <w:pPr>
              <w:spacing w:before="60" w:after="60"/>
              <w:jc w:val="center"/>
              <w:rPr>
                <w:noProof/>
                <w:sz w:val="24"/>
              </w:rPr>
            </w:pPr>
            <w:r>
              <w:rPr>
                <w:noProof/>
                <w:sz w:val="24"/>
              </w:rPr>
              <w:t>Construction</w:t>
            </w:r>
          </w:p>
        </w:tc>
        <w:tc>
          <w:tcPr>
            <w:tcW w:w="5670" w:type="dxa"/>
            <w:gridSpan w:val="2"/>
            <w:tcBorders>
              <w:top w:val="single" w:sz="8" w:space="0" w:color="000000"/>
              <w:left w:val="single" w:sz="8" w:space="0" w:color="000000"/>
              <w:bottom w:val="single" w:sz="8" w:space="0" w:color="000000"/>
              <w:right w:val="single" w:sz="8" w:space="0" w:color="000000"/>
            </w:tcBorders>
          </w:tcPr>
          <w:p w14:paraId="4F683BA7" w14:textId="77777777" w:rsidR="00C678A8" w:rsidRDefault="00C678A8" w:rsidP="00C678A8">
            <w:pPr>
              <w:spacing w:before="60" w:after="60"/>
              <w:jc w:val="center"/>
              <w:rPr>
                <w:noProof/>
                <w:sz w:val="24"/>
              </w:rPr>
            </w:pPr>
            <w:r>
              <w:rPr>
                <w:noProof/>
                <w:sz w:val="24"/>
              </w:rPr>
              <w:t>PW</w:t>
            </w:r>
          </w:p>
        </w:tc>
      </w:tr>
      <w:tr w:rsidR="00C678A8" w:rsidRPr="00D4169B" w14:paraId="4A33CB53"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9095A14" w14:textId="77777777" w:rsidR="00C678A8" w:rsidRPr="00AB0C24" w:rsidRDefault="00C678A8" w:rsidP="00C678A8">
            <w:pPr>
              <w:spacing w:before="60" w:after="60"/>
              <w:jc w:val="center"/>
              <w:rPr>
                <w:noProof/>
                <w:sz w:val="24"/>
              </w:rPr>
            </w:pPr>
            <w:r>
              <w:rPr>
                <w:noProof/>
                <w:sz w:val="24"/>
              </w:rPr>
              <w:t>Coding Scheme</w:t>
            </w:r>
          </w:p>
        </w:tc>
        <w:tc>
          <w:tcPr>
            <w:tcW w:w="2410" w:type="dxa"/>
            <w:tcBorders>
              <w:top w:val="single" w:sz="8" w:space="0" w:color="000000"/>
              <w:left w:val="single" w:sz="8" w:space="0" w:color="000000"/>
              <w:bottom w:val="single" w:sz="8" w:space="0" w:color="000000"/>
              <w:right w:val="single" w:sz="8" w:space="0" w:color="000000"/>
            </w:tcBorders>
          </w:tcPr>
          <w:p w14:paraId="26D1911A" w14:textId="77777777" w:rsidR="00C678A8" w:rsidRPr="00AB0C24" w:rsidRDefault="00C678A8" w:rsidP="00C678A8">
            <w:pPr>
              <w:spacing w:before="60" w:after="60"/>
              <w:jc w:val="center"/>
              <w:rPr>
                <w:noProof/>
                <w:sz w:val="24"/>
              </w:rPr>
            </w:pPr>
            <w:r>
              <w:rPr>
                <w:noProof/>
                <w:sz w:val="24"/>
              </w:rPr>
              <w:t>CA</w:t>
            </w:r>
          </w:p>
        </w:tc>
        <w:tc>
          <w:tcPr>
            <w:tcW w:w="3260" w:type="dxa"/>
            <w:tcBorders>
              <w:top w:val="single" w:sz="8" w:space="0" w:color="000000"/>
              <w:left w:val="single" w:sz="8" w:space="0" w:color="000000"/>
              <w:bottom w:val="single" w:sz="8" w:space="0" w:color="000000"/>
              <w:right w:val="single" w:sz="8" w:space="0" w:color="000000"/>
            </w:tcBorders>
          </w:tcPr>
          <w:p w14:paraId="50B85222" w14:textId="77777777" w:rsidR="00C678A8" w:rsidRPr="00AB0C24" w:rsidRDefault="00C678A8" w:rsidP="00C678A8">
            <w:pPr>
              <w:spacing w:before="60" w:after="60"/>
              <w:jc w:val="center"/>
              <w:rPr>
                <w:noProof/>
                <w:sz w:val="24"/>
              </w:rPr>
            </w:pPr>
            <w:r>
              <w:rPr>
                <w:noProof/>
                <w:sz w:val="24"/>
              </w:rPr>
              <w:t>PC(HW)</w:t>
            </w:r>
          </w:p>
        </w:tc>
      </w:tr>
      <w:tr w:rsidR="00C678A8" w:rsidRPr="00E318FA" w14:paraId="76D29A3C"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00C1B59" w14:textId="77777777" w:rsidR="00C678A8" w:rsidRPr="00AB0C24" w:rsidRDefault="00C678A8" w:rsidP="00C678A8">
            <w:pPr>
              <w:spacing w:before="60" w:after="60"/>
              <w:jc w:val="center"/>
              <w:rPr>
                <w:noProof/>
                <w:sz w:val="24"/>
              </w:rPr>
            </w:pPr>
            <w:r>
              <w:rPr>
                <w:noProof/>
                <w:sz w:val="24"/>
              </w:rPr>
              <w:t>Concatenation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B820A43" w14:textId="77777777" w:rsidR="00C678A8" w:rsidRPr="00AB0C24" w:rsidRDefault="00C678A8" w:rsidP="00C678A8">
            <w:pPr>
              <w:spacing w:before="60" w:after="60"/>
              <w:jc w:val="center"/>
              <w:rPr>
                <w:noProof/>
                <w:sz w:val="24"/>
              </w:rPr>
            </w:pPr>
            <w:r>
              <w:rPr>
                <w:noProof/>
                <w:sz w:val="24"/>
              </w:rPr>
              <w:t>CRC-Polar</w:t>
            </w:r>
          </w:p>
        </w:tc>
        <w:tc>
          <w:tcPr>
            <w:tcW w:w="3260" w:type="dxa"/>
            <w:tcBorders>
              <w:top w:val="single" w:sz="8" w:space="0" w:color="000000"/>
              <w:left w:val="single" w:sz="8" w:space="0" w:color="000000"/>
              <w:bottom w:val="single" w:sz="8" w:space="0" w:color="000000"/>
              <w:right w:val="single" w:sz="8" w:space="0" w:color="000000"/>
            </w:tcBorders>
          </w:tcPr>
          <w:p w14:paraId="36D07984" w14:textId="77777777" w:rsidR="00C678A8" w:rsidRPr="00AB0C24" w:rsidRDefault="00C678A8" w:rsidP="00C678A8">
            <w:pPr>
              <w:spacing w:before="60" w:after="60"/>
              <w:jc w:val="center"/>
              <w:rPr>
                <w:noProof/>
                <w:sz w:val="24"/>
              </w:rPr>
            </w:pPr>
            <w:r w:rsidRPr="00AB0C24">
              <w:rPr>
                <w:noProof/>
                <w:sz w:val="24"/>
              </w:rPr>
              <w:t>PC-Polar</w:t>
            </w:r>
          </w:p>
        </w:tc>
      </w:tr>
      <w:tr w:rsidR="00C678A8" w:rsidRPr="00E318FA" w14:paraId="54B3CA67"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0873F579" w14:textId="77777777" w:rsidR="00C678A8" w:rsidRDefault="00C678A8" w:rsidP="00C678A8">
            <w:pPr>
              <w:spacing w:before="60" w:after="60"/>
              <w:jc w:val="center"/>
              <w:rPr>
                <w:noProof/>
                <w:sz w:val="24"/>
              </w:rPr>
            </w:pPr>
            <w:r>
              <w:rPr>
                <w:noProof/>
                <w:sz w:val="24"/>
              </w:rPr>
              <w:t>Rate-matching</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639CD83B" w14:textId="77777777" w:rsidR="00C678A8" w:rsidRDefault="00C678A8" w:rsidP="00C678A8">
            <w:pPr>
              <w:spacing w:before="60" w:after="60"/>
              <w:jc w:val="center"/>
              <w:rPr>
                <w:noProof/>
                <w:sz w:val="24"/>
              </w:rPr>
            </w:pPr>
            <w:r>
              <w:rPr>
                <w:noProof/>
                <w:sz w:val="24"/>
              </w:rPr>
              <w:t>Block puncture</w:t>
            </w:r>
          </w:p>
        </w:tc>
        <w:tc>
          <w:tcPr>
            <w:tcW w:w="3260" w:type="dxa"/>
            <w:tcBorders>
              <w:top w:val="single" w:sz="8" w:space="0" w:color="000000"/>
              <w:left w:val="single" w:sz="8" w:space="0" w:color="000000"/>
              <w:bottom w:val="single" w:sz="8" w:space="0" w:color="000000"/>
              <w:right w:val="single" w:sz="8" w:space="0" w:color="000000"/>
            </w:tcBorders>
          </w:tcPr>
          <w:p w14:paraId="13202EE5" w14:textId="77777777" w:rsidR="00C678A8" w:rsidRPr="00AB0C24" w:rsidRDefault="00C678A8" w:rsidP="00C678A8">
            <w:pPr>
              <w:spacing w:before="60" w:after="60"/>
              <w:jc w:val="center"/>
              <w:rPr>
                <w:noProof/>
                <w:sz w:val="24"/>
              </w:rPr>
            </w:pPr>
            <w:r>
              <w:rPr>
                <w:noProof/>
                <w:sz w:val="24"/>
              </w:rPr>
              <w:t>Bit-reversal shortening</w:t>
            </w:r>
          </w:p>
        </w:tc>
      </w:tr>
      <w:tr w:rsidR="00C678A8" w:rsidRPr="00E318FA" w14:paraId="7B104385"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068A8A3" w14:textId="77777777" w:rsidR="00C678A8" w:rsidRPr="00AB0C24" w:rsidRDefault="00C678A8" w:rsidP="00C678A8">
            <w:pPr>
              <w:spacing w:before="60" w:after="60"/>
              <w:jc w:val="center"/>
              <w:rPr>
                <w:noProof/>
                <w:sz w:val="24"/>
              </w:rPr>
            </w:pPr>
            <w:r>
              <w:rPr>
                <w:noProof/>
                <w:sz w:val="24"/>
              </w:rPr>
              <w:t>Number of information bits</w:t>
            </w:r>
          </w:p>
        </w:tc>
        <w:tc>
          <w:tcPr>
            <w:tcW w:w="5670" w:type="dxa"/>
            <w:gridSpan w:val="2"/>
            <w:tcBorders>
              <w:top w:val="single" w:sz="8" w:space="0" w:color="000000"/>
              <w:left w:val="single" w:sz="8" w:space="0" w:color="000000"/>
              <w:bottom w:val="single" w:sz="8" w:space="0" w:color="000000"/>
              <w:right w:val="single" w:sz="8" w:space="0" w:color="000000"/>
            </w:tcBorders>
          </w:tcPr>
          <w:p w14:paraId="1A1A392D" w14:textId="77777777" w:rsidR="00C678A8" w:rsidRPr="00AB0C24" w:rsidRDefault="00C678A8" w:rsidP="00C678A8">
            <w:pPr>
              <w:spacing w:before="60" w:after="60"/>
              <w:jc w:val="center"/>
              <w:rPr>
                <w:noProof/>
                <w:sz w:val="24"/>
              </w:rPr>
            </w:pPr>
            <w:r>
              <w:rPr>
                <w:noProof/>
                <w:sz w:val="24"/>
              </w:rPr>
              <w:t>12, 13, 14, 15, 16, 17, 18, 19, 20, 21, 22</w:t>
            </w:r>
          </w:p>
        </w:tc>
      </w:tr>
      <w:tr w:rsidR="00C678A8" w:rsidRPr="00E318FA" w14:paraId="2EEAB341"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39FB2CCB" w14:textId="77777777" w:rsidR="00C678A8" w:rsidRDefault="00C678A8" w:rsidP="00C678A8">
            <w:pPr>
              <w:spacing w:before="60" w:after="60"/>
              <w:jc w:val="center"/>
              <w:rPr>
                <w:noProof/>
                <w:sz w:val="24"/>
              </w:rPr>
            </w:pPr>
            <w:r>
              <w:rPr>
                <w:noProof/>
                <w:sz w:val="24"/>
              </w:rPr>
              <w:t>Coded block size</w:t>
            </w:r>
          </w:p>
        </w:tc>
        <w:tc>
          <w:tcPr>
            <w:tcW w:w="5670" w:type="dxa"/>
            <w:gridSpan w:val="2"/>
            <w:tcBorders>
              <w:top w:val="single" w:sz="8" w:space="0" w:color="000000"/>
              <w:left w:val="single" w:sz="8" w:space="0" w:color="000000"/>
              <w:bottom w:val="single" w:sz="8" w:space="0" w:color="000000"/>
              <w:right w:val="single" w:sz="8" w:space="0" w:color="000000"/>
            </w:tcBorders>
          </w:tcPr>
          <w:p w14:paraId="73F23BBD" w14:textId="77777777" w:rsidR="00C678A8" w:rsidRDefault="00C678A8" w:rsidP="00C678A8">
            <w:pPr>
              <w:spacing w:before="60" w:after="60"/>
              <w:jc w:val="center"/>
              <w:rPr>
                <w:noProof/>
                <w:sz w:val="24"/>
              </w:rPr>
            </w:pPr>
            <w:r>
              <w:rPr>
                <w:noProof/>
                <w:sz w:val="24"/>
              </w:rPr>
              <w:t>48 bits</w:t>
            </w:r>
          </w:p>
        </w:tc>
      </w:tr>
      <w:tr w:rsidR="00C678A8" w:rsidRPr="00E318FA" w14:paraId="379E31FD" w14:textId="77777777" w:rsidTr="00DB3958">
        <w:trPr>
          <w:trHeight w:val="31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CEB862C" w14:textId="77777777" w:rsidR="00C678A8" w:rsidRPr="00AB0C24" w:rsidRDefault="00C678A8" w:rsidP="00C678A8">
            <w:pPr>
              <w:spacing w:before="60" w:after="60"/>
              <w:jc w:val="center"/>
              <w:rPr>
                <w:noProof/>
                <w:sz w:val="24"/>
              </w:rPr>
            </w:pPr>
            <w:r w:rsidRPr="00AB0C24">
              <w:rPr>
                <w:noProof/>
                <w:sz w:val="24"/>
              </w:rPr>
              <w:t>Decoding algorithm</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28743B6" w14:textId="77777777" w:rsidR="00C678A8" w:rsidRPr="00AB0C24" w:rsidRDefault="00C678A8" w:rsidP="00C678A8">
            <w:pPr>
              <w:spacing w:before="60" w:after="60"/>
              <w:jc w:val="center"/>
              <w:rPr>
                <w:noProof/>
                <w:sz w:val="24"/>
              </w:rPr>
            </w:pPr>
            <w:r w:rsidRPr="00AB0C24">
              <w:rPr>
                <w:noProof/>
                <w:sz w:val="24"/>
              </w:rPr>
              <w:t>CA-SCL with L=</w:t>
            </w:r>
            <w:r>
              <w:rPr>
                <w:noProof/>
                <w:sz w:val="24"/>
              </w:rPr>
              <w:t>8</w:t>
            </w:r>
          </w:p>
        </w:tc>
        <w:tc>
          <w:tcPr>
            <w:tcW w:w="3260" w:type="dxa"/>
            <w:tcBorders>
              <w:top w:val="single" w:sz="8" w:space="0" w:color="000000"/>
              <w:left w:val="single" w:sz="8" w:space="0" w:color="000000"/>
              <w:bottom w:val="single" w:sz="8" w:space="0" w:color="000000"/>
              <w:right w:val="single" w:sz="8" w:space="0" w:color="000000"/>
            </w:tcBorders>
          </w:tcPr>
          <w:p w14:paraId="4A3D9587" w14:textId="77777777" w:rsidR="00C678A8" w:rsidRPr="00AB0C24" w:rsidRDefault="00C678A8" w:rsidP="00C678A8">
            <w:pPr>
              <w:spacing w:before="60" w:after="60"/>
              <w:jc w:val="center"/>
              <w:rPr>
                <w:noProof/>
                <w:sz w:val="24"/>
              </w:rPr>
            </w:pPr>
            <w:r>
              <w:rPr>
                <w:noProof/>
                <w:sz w:val="24"/>
              </w:rPr>
              <w:t>PC-</w:t>
            </w:r>
            <w:r w:rsidRPr="00AB0C24">
              <w:rPr>
                <w:noProof/>
                <w:sz w:val="24"/>
              </w:rPr>
              <w:t>SCL with L=</w:t>
            </w:r>
            <w:r>
              <w:rPr>
                <w:noProof/>
                <w:sz w:val="24"/>
              </w:rPr>
              <w:t xml:space="preserve"> 8</w:t>
            </w:r>
          </w:p>
        </w:tc>
      </w:tr>
      <w:tr w:rsidR="00C678A8" w:rsidRPr="00E318FA" w14:paraId="34C07B05"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AF0777F" w14:textId="77777777" w:rsidR="00C678A8" w:rsidRPr="00AB0C24" w:rsidRDefault="00C678A8" w:rsidP="00C678A8">
            <w:pPr>
              <w:spacing w:before="60" w:after="60"/>
              <w:jc w:val="center"/>
              <w:rPr>
                <w:noProof/>
                <w:sz w:val="24"/>
              </w:rPr>
            </w:pPr>
            <w:r w:rsidRPr="00AB0C24">
              <w:rPr>
                <w:noProof/>
                <w:sz w:val="24"/>
              </w:rPr>
              <w:t>CRC bits</w:t>
            </w:r>
          </w:p>
        </w:tc>
        <w:tc>
          <w:tcPr>
            <w:tcW w:w="2410" w:type="dxa"/>
            <w:tcBorders>
              <w:top w:val="single" w:sz="8" w:space="0" w:color="000000"/>
              <w:left w:val="single" w:sz="8" w:space="0" w:color="000000"/>
              <w:bottom w:val="single" w:sz="8" w:space="0" w:color="000000"/>
              <w:right w:val="single" w:sz="8" w:space="0" w:color="000000"/>
            </w:tcBorders>
          </w:tcPr>
          <w:p w14:paraId="06253302" w14:textId="28A9A831" w:rsidR="00C678A8" w:rsidRPr="00AB0C24" w:rsidRDefault="00543658" w:rsidP="00C678A8">
            <w:pPr>
              <w:spacing w:before="60" w:after="60"/>
              <w:jc w:val="center"/>
              <w:rPr>
                <w:noProof/>
                <w:sz w:val="24"/>
              </w:rPr>
            </w:pPr>
            <w:r>
              <w:rPr>
                <w:noProof/>
                <w:sz w:val="24"/>
              </w:rPr>
              <w:t>Number of CRC based on FAR requirement</w:t>
            </w:r>
          </w:p>
        </w:tc>
        <w:tc>
          <w:tcPr>
            <w:tcW w:w="3260" w:type="dxa"/>
            <w:tcBorders>
              <w:top w:val="single" w:sz="8" w:space="0" w:color="000000"/>
              <w:left w:val="single" w:sz="8" w:space="0" w:color="000000"/>
              <w:bottom w:val="single" w:sz="8" w:space="0" w:color="000000"/>
              <w:right w:val="single" w:sz="8" w:space="0" w:color="000000"/>
            </w:tcBorders>
          </w:tcPr>
          <w:p w14:paraId="5C228E78" w14:textId="77777777" w:rsidR="00C678A8" w:rsidRPr="00AB0C24" w:rsidRDefault="00C678A8" w:rsidP="00C678A8">
            <w:pPr>
              <w:spacing w:before="60" w:after="60"/>
              <w:jc w:val="center"/>
              <w:rPr>
                <w:noProof/>
                <w:sz w:val="24"/>
              </w:rPr>
            </w:pPr>
            <w:r>
              <w:rPr>
                <w:noProof/>
                <w:sz w:val="24"/>
              </w:rPr>
              <w:t>0</w:t>
            </w:r>
          </w:p>
        </w:tc>
      </w:tr>
      <w:tr w:rsidR="00C678A8" w:rsidRPr="00E318FA" w14:paraId="0CB4AA13"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73C3818" w14:textId="77777777" w:rsidR="00C678A8" w:rsidRPr="00AB0C24" w:rsidRDefault="00C678A8" w:rsidP="00C678A8">
            <w:pPr>
              <w:spacing w:before="60" w:after="60"/>
              <w:jc w:val="center"/>
              <w:rPr>
                <w:noProof/>
                <w:sz w:val="24"/>
              </w:rPr>
            </w:pPr>
            <w:r>
              <w:rPr>
                <w:noProof/>
                <w:sz w:val="24"/>
              </w:rPr>
              <w:t>PC bits</w:t>
            </w:r>
          </w:p>
        </w:tc>
        <w:tc>
          <w:tcPr>
            <w:tcW w:w="2410" w:type="dxa"/>
            <w:tcBorders>
              <w:top w:val="single" w:sz="8" w:space="0" w:color="000000"/>
              <w:left w:val="single" w:sz="8" w:space="0" w:color="000000"/>
              <w:bottom w:val="single" w:sz="8" w:space="0" w:color="000000"/>
              <w:right w:val="single" w:sz="8" w:space="0" w:color="000000"/>
            </w:tcBorders>
          </w:tcPr>
          <w:p w14:paraId="3C40E349" w14:textId="77777777" w:rsidR="00C678A8" w:rsidRDefault="00C678A8" w:rsidP="00C678A8">
            <w:pPr>
              <w:spacing w:before="60" w:after="60"/>
              <w:jc w:val="center"/>
              <w:rPr>
                <w:noProof/>
                <w:sz w:val="24"/>
              </w:rPr>
            </w:pPr>
            <w:r>
              <w:rPr>
                <w:noProof/>
                <w:sz w:val="24"/>
              </w:rPr>
              <w:t>0</w:t>
            </w:r>
          </w:p>
        </w:tc>
        <w:tc>
          <w:tcPr>
            <w:tcW w:w="3260" w:type="dxa"/>
            <w:tcBorders>
              <w:top w:val="single" w:sz="8" w:space="0" w:color="000000"/>
              <w:left w:val="single" w:sz="8" w:space="0" w:color="000000"/>
              <w:bottom w:val="single" w:sz="8" w:space="0" w:color="000000"/>
              <w:right w:val="single" w:sz="8" w:space="0" w:color="000000"/>
            </w:tcBorders>
          </w:tcPr>
          <w:p w14:paraId="205C36F2" w14:textId="6E1C6F8C" w:rsidR="00C678A8" w:rsidRDefault="00543658" w:rsidP="00C678A8">
            <w:pPr>
              <w:spacing w:before="60" w:after="60"/>
              <w:jc w:val="center"/>
              <w:rPr>
                <w:noProof/>
                <w:sz w:val="24"/>
              </w:rPr>
            </w:pPr>
            <w:r>
              <w:rPr>
                <w:noProof/>
                <w:sz w:val="24"/>
              </w:rPr>
              <w:t xml:space="preserve">Variable J’ and J’ </w:t>
            </w:r>
            <w:r w:rsidR="00195C6D">
              <w:rPr>
                <w:noProof/>
                <w:sz w:val="24"/>
              </w:rPr>
              <w:t xml:space="preserve">≤ </w:t>
            </w:r>
            <w:r w:rsidR="00C678A8">
              <w:rPr>
                <w:noProof/>
                <w:sz w:val="24"/>
              </w:rPr>
              <w:t>8</w:t>
            </w:r>
          </w:p>
        </w:tc>
      </w:tr>
    </w:tbl>
    <w:p w14:paraId="6E5D8F6C" w14:textId="77777777" w:rsidR="00C678A8" w:rsidRDefault="00C678A8" w:rsidP="003D2101">
      <w:pPr>
        <w:jc w:val="both"/>
        <w:rPr>
          <w:noProof/>
          <w:sz w:val="24"/>
        </w:rPr>
      </w:pPr>
    </w:p>
    <w:p w14:paraId="16540584" w14:textId="77777777" w:rsidR="00C678A8" w:rsidRDefault="00C678A8" w:rsidP="003D2101">
      <w:pPr>
        <w:jc w:val="both"/>
        <w:rPr>
          <w:noProof/>
          <w:sz w:val="24"/>
        </w:rPr>
      </w:pPr>
    </w:p>
    <w:p w14:paraId="3064665B" w14:textId="77777777" w:rsidR="00C678A8" w:rsidRDefault="00C678A8" w:rsidP="003D2101">
      <w:pPr>
        <w:jc w:val="both"/>
        <w:rPr>
          <w:noProof/>
          <w:sz w:val="24"/>
        </w:rPr>
      </w:pPr>
    </w:p>
    <w:p w14:paraId="4A06D951" w14:textId="7465811C" w:rsidR="003D2101" w:rsidRDefault="003D2101" w:rsidP="003D2101">
      <w:pPr>
        <w:jc w:val="both"/>
        <w:rPr>
          <w:noProof/>
          <w:sz w:val="24"/>
        </w:rPr>
      </w:pPr>
      <w:r>
        <w:rPr>
          <w:noProof/>
          <w:sz w:val="24"/>
        </w:rPr>
        <w:t xml:space="preserve">    </w:t>
      </w:r>
    </w:p>
    <w:p w14:paraId="4E6574CA" w14:textId="77777777" w:rsidR="004A1D96" w:rsidRDefault="004A1D96" w:rsidP="003D2101">
      <w:pPr>
        <w:jc w:val="both"/>
        <w:rPr>
          <w:noProof/>
          <w:color w:val="FF0000"/>
          <w:sz w:val="24"/>
        </w:rPr>
      </w:pPr>
    </w:p>
    <w:p w14:paraId="253E3EF4" w14:textId="77777777" w:rsidR="004A1D96" w:rsidRDefault="004A1D96" w:rsidP="003D2101">
      <w:pPr>
        <w:jc w:val="both"/>
        <w:rPr>
          <w:noProof/>
          <w:color w:val="FF0000"/>
          <w:sz w:val="24"/>
        </w:rPr>
      </w:pPr>
    </w:p>
    <w:p w14:paraId="6001DAC0" w14:textId="77777777" w:rsidR="004A1D96" w:rsidRDefault="004A1D96" w:rsidP="003D2101">
      <w:pPr>
        <w:jc w:val="both"/>
        <w:rPr>
          <w:noProof/>
          <w:color w:val="FF0000"/>
          <w:sz w:val="24"/>
        </w:rPr>
      </w:pPr>
    </w:p>
    <w:p w14:paraId="4231D5DC" w14:textId="77777777" w:rsidR="004A1D96" w:rsidRDefault="004A1D96" w:rsidP="003D2101">
      <w:pPr>
        <w:jc w:val="both"/>
        <w:rPr>
          <w:noProof/>
          <w:color w:val="FF0000"/>
          <w:sz w:val="24"/>
        </w:rPr>
      </w:pPr>
    </w:p>
    <w:p w14:paraId="12F928BE" w14:textId="069C3E46" w:rsidR="00246CEC" w:rsidRDefault="00246CEC" w:rsidP="00197AE1">
      <w:pPr>
        <w:jc w:val="both"/>
        <w:rPr>
          <w:noProof/>
          <w:sz w:val="24"/>
        </w:rPr>
      </w:pPr>
    </w:p>
    <w:p w14:paraId="330DB063" w14:textId="524FECED" w:rsidR="00D919E6" w:rsidRDefault="00D919E6" w:rsidP="00197AE1">
      <w:pPr>
        <w:jc w:val="both"/>
        <w:rPr>
          <w:noProof/>
          <w:sz w:val="24"/>
        </w:rPr>
      </w:pPr>
    </w:p>
    <w:p w14:paraId="5F411776" w14:textId="179EAF49" w:rsidR="00D919E6" w:rsidRDefault="00D919E6" w:rsidP="00197AE1">
      <w:pPr>
        <w:jc w:val="both"/>
        <w:rPr>
          <w:noProof/>
          <w:sz w:val="24"/>
        </w:rPr>
      </w:pPr>
    </w:p>
    <w:p w14:paraId="0B05A44E" w14:textId="6910C4A4" w:rsidR="00911C80" w:rsidRDefault="00D0616D" w:rsidP="00C678A8">
      <w:pPr>
        <w:pStyle w:val="Heading1"/>
        <w:spacing w:before="480"/>
        <w:ind w:left="431" w:hanging="431"/>
      </w:pPr>
      <w:r>
        <w:rPr>
          <w:lang w:val="en-US"/>
        </w:rPr>
        <w:t>Comparison of decoding BLER</w:t>
      </w:r>
      <w:r w:rsidR="00E34322">
        <w:rPr>
          <w:lang w:val="en-US"/>
        </w:rPr>
        <w:t xml:space="preserve"> of polar codes CA vs. PC</w:t>
      </w:r>
    </w:p>
    <w:p w14:paraId="564D69BF" w14:textId="08B8FFB0" w:rsidR="005B0F2D" w:rsidRDefault="005B0F2D" w:rsidP="009E0031">
      <w:pPr>
        <w:jc w:val="both"/>
        <w:rPr>
          <w:noProof/>
          <w:sz w:val="24"/>
        </w:rPr>
      </w:pPr>
      <w:r w:rsidRPr="009E0031">
        <w:rPr>
          <w:noProof/>
          <w:sz w:val="24"/>
        </w:rPr>
        <w:t>In this section, we will</w:t>
      </w:r>
      <w:r w:rsidR="00F77FC5" w:rsidRPr="009E0031">
        <w:rPr>
          <w:noProof/>
          <w:sz w:val="24"/>
        </w:rPr>
        <w:t xml:space="preserve"> compare the </w:t>
      </w:r>
      <w:r w:rsidR="00B870FF">
        <w:rPr>
          <w:noProof/>
          <w:sz w:val="24"/>
        </w:rPr>
        <w:t xml:space="preserve">BLER </w:t>
      </w:r>
      <w:r w:rsidR="00F77FC5" w:rsidRPr="009E0031">
        <w:rPr>
          <w:noProof/>
          <w:sz w:val="24"/>
        </w:rPr>
        <w:t xml:space="preserve">performance </w:t>
      </w:r>
      <w:r w:rsidR="00B870FF">
        <w:rPr>
          <w:noProof/>
          <w:sz w:val="24"/>
        </w:rPr>
        <w:t>between CA-polar with varaible CRC bits and PC-Polar</w:t>
      </w:r>
      <w:r w:rsidR="00F77FC5" w:rsidRPr="009E0031">
        <w:rPr>
          <w:noProof/>
          <w:sz w:val="24"/>
        </w:rPr>
        <w:t>.</w:t>
      </w:r>
      <w:r w:rsidR="00F7405E">
        <w:rPr>
          <w:noProof/>
          <w:sz w:val="24"/>
        </w:rPr>
        <w:t xml:space="preserve"> </w:t>
      </w:r>
    </w:p>
    <w:p w14:paraId="20A1B0CE" w14:textId="533F666F" w:rsidR="00FD5E7E" w:rsidRPr="009E0031" w:rsidRDefault="00907690" w:rsidP="00FD5E7E">
      <w:pPr>
        <w:jc w:val="center"/>
        <w:rPr>
          <w:noProof/>
          <w:sz w:val="24"/>
        </w:rPr>
      </w:pPr>
      <w:r w:rsidRPr="00907690">
        <w:rPr>
          <w:noProof/>
          <w:sz w:val="24"/>
          <w:lang w:eastAsia="zh-CN"/>
        </w:rPr>
        <w:drawing>
          <wp:inline distT="0" distB="0" distL="0" distR="0" wp14:anchorId="107302FF" wp14:editId="289C5809">
            <wp:extent cx="4882551" cy="31869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85620" cy="3188913"/>
                    </a:xfrm>
                    <a:prstGeom prst="rect">
                      <a:avLst/>
                    </a:prstGeom>
                    <a:noFill/>
                    <a:ln>
                      <a:noFill/>
                    </a:ln>
                  </pic:spPr>
                </pic:pic>
              </a:graphicData>
            </a:graphic>
          </wp:inline>
        </w:drawing>
      </w:r>
    </w:p>
    <w:p w14:paraId="1C337273" w14:textId="0D7B96DA" w:rsidR="00357FCF" w:rsidRDefault="00357FCF" w:rsidP="00357FCF">
      <w:pPr>
        <w:jc w:val="center"/>
        <w:rPr>
          <w:noProof/>
          <w:sz w:val="24"/>
        </w:rPr>
      </w:pPr>
      <w:r w:rsidRPr="00084292">
        <w:rPr>
          <w:noProof/>
          <w:sz w:val="24"/>
        </w:rPr>
        <w:t xml:space="preserve">Figure </w:t>
      </w:r>
      <w:r>
        <w:rPr>
          <w:noProof/>
          <w:sz w:val="24"/>
        </w:rPr>
        <w:t>1 R</w:t>
      </w:r>
      <w:r w:rsidRPr="00084292">
        <w:rPr>
          <w:noProof/>
          <w:sz w:val="24"/>
        </w:rPr>
        <w:t xml:space="preserve">equired SNR at </w:t>
      </w:r>
      <w:r w:rsidR="00D25BB3">
        <w:rPr>
          <w:noProof/>
          <w:sz w:val="24"/>
        </w:rPr>
        <w:t>decoding</w:t>
      </w:r>
      <w:r>
        <w:rPr>
          <w:noProof/>
          <w:sz w:val="24"/>
        </w:rPr>
        <w:t xml:space="preserve"> </w:t>
      </w:r>
      <w:r w:rsidRPr="00084292">
        <w:rPr>
          <w:noProof/>
          <w:sz w:val="24"/>
        </w:rPr>
        <w:t xml:space="preserve">BLER of 1% for variable </w:t>
      </w:r>
      <w:r w:rsidR="00880D59">
        <w:rPr>
          <w:noProof/>
          <w:sz w:val="24"/>
        </w:rPr>
        <w:t>CRC length</w:t>
      </w:r>
    </w:p>
    <w:p w14:paraId="20DAF8C9" w14:textId="4B2E0198" w:rsidR="00D25BB3" w:rsidRDefault="00907690" w:rsidP="00120A77">
      <w:pPr>
        <w:jc w:val="center"/>
        <w:rPr>
          <w:lang w:val="en-GB"/>
        </w:rPr>
      </w:pPr>
      <w:r w:rsidRPr="00907690">
        <w:rPr>
          <w:noProof/>
          <w:lang w:eastAsia="zh-CN"/>
        </w:rPr>
        <w:drawing>
          <wp:inline distT="0" distB="0" distL="0" distR="0" wp14:anchorId="709028D3" wp14:editId="6C01FA11">
            <wp:extent cx="5503653" cy="3591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6813" cy="3593487"/>
                    </a:xfrm>
                    <a:prstGeom prst="rect">
                      <a:avLst/>
                    </a:prstGeom>
                    <a:noFill/>
                    <a:ln>
                      <a:noFill/>
                    </a:ln>
                  </pic:spPr>
                </pic:pic>
              </a:graphicData>
            </a:graphic>
          </wp:inline>
        </w:drawing>
      </w:r>
    </w:p>
    <w:p w14:paraId="02BE0A29" w14:textId="32FE5BAE" w:rsidR="00D25BB3" w:rsidRPr="006A5B1D" w:rsidRDefault="00D25BB3" w:rsidP="00D25BB3">
      <w:pPr>
        <w:jc w:val="center"/>
        <w:rPr>
          <w:lang w:val="en-GB"/>
        </w:rPr>
      </w:pPr>
      <w:r w:rsidRPr="00084292">
        <w:rPr>
          <w:noProof/>
          <w:sz w:val="24"/>
        </w:rPr>
        <w:t xml:space="preserve">Figure </w:t>
      </w:r>
      <w:r>
        <w:rPr>
          <w:noProof/>
          <w:sz w:val="24"/>
        </w:rPr>
        <w:t>2 R</w:t>
      </w:r>
      <w:r w:rsidRPr="00084292">
        <w:rPr>
          <w:noProof/>
          <w:sz w:val="24"/>
        </w:rPr>
        <w:t xml:space="preserve">equired SNR at </w:t>
      </w:r>
      <w:r>
        <w:rPr>
          <w:noProof/>
          <w:sz w:val="24"/>
        </w:rPr>
        <w:t xml:space="preserve">decoding </w:t>
      </w:r>
      <w:r w:rsidRPr="00084292">
        <w:rPr>
          <w:noProof/>
          <w:sz w:val="24"/>
        </w:rPr>
        <w:t xml:space="preserve">BLER of </w:t>
      </w:r>
      <w:r>
        <w:rPr>
          <w:noProof/>
          <w:sz w:val="24"/>
        </w:rPr>
        <w:t>0.</w:t>
      </w:r>
      <w:r w:rsidRPr="00084292">
        <w:rPr>
          <w:noProof/>
          <w:sz w:val="24"/>
        </w:rPr>
        <w:t xml:space="preserve">1% for variable </w:t>
      </w:r>
      <w:r>
        <w:rPr>
          <w:noProof/>
          <w:sz w:val="24"/>
        </w:rPr>
        <w:t>CRC length</w:t>
      </w:r>
    </w:p>
    <w:p w14:paraId="338AC8DE" w14:textId="082F5159" w:rsidR="00027890" w:rsidRDefault="00174097" w:rsidP="00B05393">
      <w:pPr>
        <w:jc w:val="both"/>
        <w:rPr>
          <w:noProof/>
          <w:sz w:val="24"/>
        </w:rPr>
      </w:pPr>
      <w:r>
        <w:rPr>
          <w:noProof/>
          <w:sz w:val="24"/>
        </w:rPr>
        <w:t>The comparison of required SNR at 1%  and 0.1% decoding BLER defined in [8] are depicted in Figure 1 and Figure 2, respectively.</w:t>
      </w:r>
      <w:r w:rsidR="007424DB">
        <w:rPr>
          <w:noProof/>
          <w:sz w:val="24"/>
        </w:rPr>
        <w:t xml:space="preserve"> </w:t>
      </w:r>
      <w:r w:rsidR="00A76468" w:rsidRPr="00A76468">
        <w:rPr>
          <w:noProof/>
          <w:sz w:val="24"/>
        </w:rPr>
        <w:t>It is</w:t>
      </w:r>
      <w:r w:rsidR="00A76468">
        <w:rPr>
          <w:noProof/>
          <w:sz w:val="24"/>
        </w:rPr>
        <w:t xml:space="preserve"> seen that the decoding BLER </w:t>
      </w:r>
      <w:r w:rsidR="00D57A17">
        <w:rPr>
          <w:noProof/>
          <w:sz w:val="24"/>
        </w:rPr>
        <w:t xml:space="preserve">performance </w:t>
      </w:r>
      <w:r w:rsidR="00A76468">
        <w:rPr>
          <w:noProof/>
          <w:sz w:val="24"/>
        </w:rPr>
        <w:t xml:space="preserve">for CA-Polar </w:t>
      </w:r>
      <w:r w:rsidR="007424DB">
        <w:rPr>
          <w:noProof/>
          <w:sz w:val="24"/>
        </w:rPr>
        <w:t xml:space="preserve">with 3-bit or 5-bit CRC is </w:t>
      </w:r>
      <w:r w:rsidR="00D57A17">
        <w:rPr>
          <w:noProof/>
          <w:sz w:val="24"/>
        </w:rPr>
        <w:t xml:space="preserve">comparable/better </w:t>
      </w:r>
      <w:r w:rsidR="007424DB">
        <w:rPr>
          <w:noProof/>
          <w:sz w:val="24"/>
        </w:rPr>
        <w:t>than that of PC-Polar</w:t>
      </w:r>
      <w:r w:rsidR="00D57A17">
        <w:rPr>
          <w:noProof/>
          <w:sz w:val="24"/>
        </w:rPr>
        <w:t xml:space="preserve"> (up to 0.4dB)</w:t>
      </w:r>
      <w:r w:rsidR="007424DB">
        <w:rPr>
          <w:noProof/>
          <w:sz w:val="24"/>
        </w:rPr>
        <w:t>.</w:t>
      </w:r>
    </w:p>
    <w:p w14:paraId="56E744A1" w14:textId="77777777" w:rsidR="000C304B" w:rsidRDefault="000C304B" w:rsidP="000C304B">
      <w:r w:rsidRPr="00FD5E7E">
        <w:rPr>
          <w:b/>
          <w:i/>
          <w:sz w:val="24"/>
          <w:szCs w:val="24"/>
          <w:u w:val="single"/>
          <w:lang w:eastAsia="ko-KR"/>
        </w:rPr>
        <w:t>Observation</w:t>
      </w:r>
      <w:r>
        <w:rPr>
          <w:b/>
          <w:i/>
          <w:sz w:val="24"/>
          <w:szCs w:val="24"/>
          <w:u w:val="single"/>
          <w:lang w:eastAsia="ko-KR"/>
        </w:rPr>
        <w:t xml:space="preserve"> 1</w:t>
      </w:r>
      <w:r w:rsidRPr="00FD5E7E">
        <w:rPr>
          <w:b/>
          <w:i/>
          <w:sz w:val="24"/>
          <w:szCs w:val="24"/>
          <w:u w:val="single"/>
          <w:lang w:eastAsia="ko-KR"/>
        </w:rPr>
        <w:t xml:space="preserve">: </w:t>
      </w:r>
      <w:r w:rsidRPr="00027890">
        <w:rPr>
          <w:sz w:val="24"/>
          <w:szCs w:val="24"/>
          <w:lang w:eastAsia="ko-KR"/>
        </w:rPr>
        <w:t xml:space="preserve">CA-polar </w:t>
      </w:r>
      <w:r>
        <w:rPr>
          <w:sz w:val="24"/>
          <w:szCs w:val="24"/>
          <w:lang w:eastAsia="ko-KR"/>
        </w:rPr>
        <w:t>outperforms PC-Polar in terms of decoding BLER</w:t>
      </w:r>
      <w:r w:rsidRPr="00027890">
        <w:rPr>
          <w:sz w:val="24"/>
          <w:szCs w:val="24"/>
          <w:lang w:eastAsia="ko-KR"/>
        </w:rPr>
        <w:t>.</w:t>
      </w:r>
    </w:p>
    <w:p w14:paraId="3A27CC0A" w14:textId="70DEFA48" w:rsidR="009F46DF" w:rsidRDefault="009F46DF" w:rsidP="009F46DF">
      <w:pPr>
        <w:pStyle w:val="Heading1"/>
      </w:pPr>
      <w:r>
        <w:t xml:space="preserve">Comparison of detection BLER of polar codes for control payload </w:t>
      </w:r>
      <w:r w:rsidR="00D074D7">
        <w:t>(</w:t>
      </w:r>
      <w:r w:rsidR="00EE6F2B">
        <w:t xml:space="preserve">potentially </w:t>
      </w:r>
      <w:r>
        <w:t>UCI on PUCCH)</w:t>
      </w:r>
    </w:p>
    <w:p w14:paraId="30406199" w14:textId="2D307831" w:rsidR="00CF3503" w:rsidRDefault="00CF3503" w:rsidP="006E0B0F">
      <w:pPr>
        <w:jc w:val="both"/>
        <w:rPr>
          <w:noProof/>
          <w:sz w:val="24"/>
        </w:rPr>
      </w:pPr>
      <w:r>
        <w:rPr>
          <w:noProof/>
          <w:sz w:val="24"/>
        </w:rPr>
        <w:t xml:space="preserve">It needs to be emphasized that the key differnce for very small block coding </w:t>
      </w:r>
      <w:r w:rsidR="00B26F3D">
        <w:rPr>
          <w:noProof/>
          <w:sz w:val="24"/>
        </w:rPr>
        <w:t xml:space="preserve">for UCI </w:t>
      </w:r>
      <w:r>
        <w:rPr>
          <w:noProof/>
          <w:sz w:val="24"/>
        </w:rPr>
        <w:t xml:space="preserve">on PUCCH is that </w:t>
      </w:r>
      <w:r w:rsidR="00B26F3D">
        <w:rPr>
          <w:noProof/>
          <w:sz w:val="24"/>
        </w:rPr>
        <w:t xml:space="preserve">CRC </w:t>
      </w:r>
      <w:r>
        <w:rPr>
          <w:noProof/>
          <w:sz w:val="24"/>
        </w:rPr>
        <w:t>attachment</w:t>
      </w:r>
      <w:r w:rsidR="00B26F3D">
        <w:rPr>
          <w:noProof/>
          <w:sz w:val="24"/>
        </w:rPr>
        <w:t xml:space="preserve"> may not be applied</w:t>
      </w:r>
      <w:r w:rsidR="00E0637B">
        <w:rPr>
          <w:noProof/>
          <w:sz w:val="24"/>
        </w:rPr>
        <w:t xml:space="preserve"> for error detection</w:t>
      </w:r>
      <w:r>
        <w:rPr>
          <w:noProof/>
          <w:sz w:val="24"/>
        </w:rPr>
        <w:t xml:space="preserve">. </w:t>
      </w:r>
      <w:r w:rsidR="00001FBF">
        <w:rPr>
          <w:noProof/>
          <w:sz w:val="24"/>
        </w:rPr>
        <w:t xml:space="preserve">Metric based pruning may be used to reduce FAR at the cost of </w:t>
      </w:r>
      <w:r>
        <w:rPr>
          <w:noProof/>
          <w:sz w:val="24"/>
        </w:rPr>
        <w:t>worse error detection capability</w:t>
      </w:r>
      <w:r w:rsidR="00E0637B">
        <w:rPr>
          <w:noProof/>
          <w:sz w:val="24"/>
        </w:rPr>
        <w:t>. Tradeoff needs to be evaluated to see the benefit of CRC overhead reduction vs the detection BLER performance degradation due to path metric pruning</w:t>
      </w:r>
      <w:r>
        <w:rPr>
          <w:noProof/>
          <w:sz w:val="24"/>
        </w:rPr>
        <w:t xml:space="preserve">. </w:t>
      </w:r>
      <w:r w:rsidRPr="009E0031">
        <w:rPr>
          <w:noProof/>
          <w:sz w:val="24"/>
        </w:rPr>
        <w:t xml:space="preserve">In this section, </w:t>
      </w:r>
      <w:r>
        <w:rPr>
          <w:noProof/>
          <w:sz w:val="24"/>
        </w:rPr>
        <w:t xml:space="preserve">we make comparison on CA-polar with short </w:t>
      </w:r>
      <w:r w:rsidR="001D4868">
        <w:rPr>
          <w:noProof/>
          <w:sz w:val="24"/>
        </w:rPr>
        <w:t>CRC</w:t>
      </w:r>
      <w:r>
        <w:rPr>
          <w:noProof/>
          <w:sz w:val="24"/>
        </w:rPr>
        <w:t xml:space="preserve"> length and PC-polar without any </w:t>
      </w:r>
      <w:r w:rsidR="00B77959">
        <w:rPr>
          <w:noProof/>
          <w:sz w:val="24"/>
        </w:rPr>
        <w:t>CRC</w:t>
      </w:r>
      <w:r>
        <w:rPr>
          <w:noProof/>
          <w:sz w:val="24"/>
        </w:rPr>
        <w:t xml:space="preserve"> attachment. </w:t>
      </w:r>
      <w:r w:rsidR="001D4868">
        <w:rPr>
          <w:noProof/>
          <w:sz w:val="24"/>
        </w:rPr>
        <w:t>CA-polar and PC-polar both with CRC attachment will be discussed in the next section.</w:t>
      </w:r>
      <w:r w:rsidR="007F77CF">
        <w:rPr>
          <w:noProof/>
          <w:sz w:val="24"/>
        </w:rPr>
        <w:t xml:space="preserve"> </w:t>
      </w:r>
    </w:p>
    <w:p w14:paraId="2ED063B1" w14:textId="2B2F7235" w:rsidR="00123775" w:rsidRDefault="002120DF" w:rsidP="006E0B0F">
      <w:pPr>
        <w:jc w:val="both"/>
        <w:rPr>
          <w:noProof/>
          <w:sz w:val="24"/>
        </w:rPr>
      </w:pPr>
      <w:r>
        <w:rPr>
          <w:noProof/>
          <w:sz w:val="24"/>
        </w:rPr>
        <w:t>The soft-metric that proposed [</w:t>
      </w:r>
      <w:r w:rsidR="000B0CBF">
        <w:rPr>
          <w:noProof/>
          <w:sz w:val="24"/>
        </w:rPr>
        <w:t>9</w:t>
      </w:r>
      <w:r>
        <w:rPr>
          <w:noProof/>
          <w:sz w:val="24"/>
        </w:rPr>
        <w:t xml:space="preserve">] was used for both signal detection and error detection for </w:t>
      </w:r>
      <w:r w:rsidR="00123775">
        <w:rPr>
          <w:noProof/>
          <w:sz w:val="24"/>
        </w:rPr>
        <w:t>PC</w:t>
      </w:r>
      <w:r>
        <w:rPr>
          <w:noProof/>
          <w:sz w:val="24"/>
        </w:rPr>
        <w:t>-polar. For error detection, the CRC bit itself has the capability to reduce the FAR significantly</w:t>
      </w:r>
      <w:r w:rsidR="00E229C7">
        <w:rPr>
          <w:noProof/>
          <w:sz w:val="24"/>
        </w:rPr>
        <w:t xml:space="preserve"> </w:t>
      </w:r>
      <w:r w:rsidR="00383A9A">
        <w:rPr>
          <w:noProof/>
          <w:sz w:val="24"/>
        </w:rPr>
        <w:t xml:space="preserve">in addition to </w:t>
      </w:r>
      <w:r w:rsidR="00E229C7">
        <w:rPr>
          <w:noProof/>
          <w:sz w:val="24"/>
        </w:rPr>
        <w:t>its error correction capability</w:t>
      </w:r>
      <w:r>
        <w:rPr>
          <w:noProof/>
          <w:sz w:val="24"/>
        </w:rPr>
        <w:t xml:space="preserve">. In addition, a simple yet effective correlation value based metric </w:t>
      </w:r>
      <w:r w:rsidR="00831E68">
        <w:rPr>
          <w:noProof/>
          <w:sz w:val="24"/>
        </w:rPr>
        <w:t xml:space="preserve">could be </w:t>
      </w:r>
      <w:r>
        <w:rPr>
          <w:noProof/>
          <w:sz w:val="24"/>
        </w:rPr>
        <w:t>utilized for further FAR supression.</w:t>
      </w:r>
      <w:r w:rsidR="00A7121B">
        <w:rPr>
          <w:noProof/>
          <w:sz w:val="24"/>
        </w:rPr>
        <w:t xml:space="preserve"> </w:t>
      </w:r>
      <w:r w:rsidR="00123775">
        <w:rPr>
          <w:noProof/>
          <w:sz w:val="24"/>
        </w:rPr>
        <w:t>In order to make the comparison fair, a</w:t>
      </w:r>
      <w:r w:rsidR="00153462">
        <w:rPr>
          <w:noProof/>
          <w:sz w:val="24"/>
        </w:rPr>
        <w:t>n</w:t>
      </w:r>
      <w:r w:rsidR="00123775">
        <w:rPr>
          <w:noProof/>
          <w:sz w:val="24"/>
        </w:rPr>
        <w:t xml:space="preserve"> SNR dependent threshold was calculated that achieves a constant 10</w:t>
      </w:r>
      <w:r w:rsidR="00002280">
        <w:rPr>
          <w:noProof/>
          <w:sz w:val="24"/>
        </w:rPr>
        <w:t>% FAR for both PC and CA polar.</w:t>
      </w:r>
    </w:p>
    <w:p w14:paraId="6AC2BC3C" w14:textId="646B6708" w:rsidR="007F77CF" w:rsidRDefault="007F77CF" w:rsidP="006E0B0F">
      <w:pPr>
        <w:jc w:val="both"/>
        <w:rPr>
          <w:noProof/>
          <w:sz w:val="24"/>
        </w:rPr>
      </w:pPr>
      <w:r>
        <w:rPr>
          <w:noProof/>
          <w:sz w:val="24"/>
        </w:rPr>
        <w:t>FAR reduction is evaluated according to agreement per RAN1-adhoc</w:t>
      </w:r>
      <w:r w:rsidR="00A26702">
        <w:rPr>
          <w:noProof/>
          <w:sz w:val="24"/>
        </w:rPr>
        <w:t>:</w:t>
      </w:r>
    </w:p>
    <w:p w14:paraId="321BDB34" w14:textId="77777777" w:rsidR="007F77CF" w:rsidRPr="005466EF" w:rsidRDefault="007F77CF" w:rsidP="007F77CF">
      <w:pPr>
        <w:rPr>
          <w:rFonts w:eastAsia="MS Mincho"/>
          <w:b/>
          <w:highlight w:val="green"/>
          <w:u w:val="single"/>
          <w:lang w:eastAsia="ja-JP"/>
        </w:rPr>
      </w:pPr>
      <w:r w:rsidRPr="005466EF">
        <w:rPr>
          <w:rFonts w:eastAsia="MS Mincho"/>
          <w:b/>
          <w:highlight w:val="green"/>
          <w:u w:val="single"/>
          <w:lang w:eastAsia="ja-JP"/>
        </w:rPr>
        <w:t>Agreement:</w:t>
      </w:r>
    </w:p>
    <w:p w14:paraId="71B52B09" w14:textId="77777777" w:rsidR="007F77CF" w:rsidRPr="008B2443" w:rsidRDefault="007F77CF" w:rsidP="007F77CF">
      <w:pPr>
        <w:numPr>
          <w:ilvl w:val="0"/>
          <w:numId w:val="43"/>
        </w:numPr>
        <w:overflowPunct/>
        <w:autoSpaceDE/>
        <w:autoSpaceDN/>
        <w:adjustRightInd/>
        <w:spacing w:after="0"/>
        <w:textAlignment w:val="auto"/>
        <w:rPr>
          <w:rFonts w:eastAsia="MS Mincho"/>
          <w:lang w:eastAsia="ja-JP"/>
        </w:rPr>
      </w:pPr>
      <w:r w:rsidRPr="008B2443">
        <w:rPr>
          <w:rFonts w:eastAsia="MS Mincho"/>
          <w:lang w:eastAsia="ja-JP"/>
        </w:rPr>
        <w:t>To compare CRC</w:t>
      </w:r>
      <w:r>
        <w:rPr>
          <w:rFonts w:eastAsia="MS Mincho"/>
          <w:lang w:eastAsia="ja-JP"/>
        </w:rPr>
        <w:t>-related aspects of polar code design</w:t>
      </w:r>
      <w:r w:rsidRPr="008B2443">
        <w:rPr>
          <w:rFonts w:eastAsia="MS Mincho"/>
          <w:lang w:eastAsia="ja-JP"/>
        </w:rPr>
        <w:t>,</w:t>
      </w:r>
    </w:p>
    <w:p w14:paraId="4E40ED9B" w14:textId="77777777" w:rsidR="007F77CF" w:rsidRPr="00E11E32" w:rsidRDefault="007F77CF" w:rsidP="007F77CF">
      <w:pPr>
        <w:numPr>
          <w:ilvl w:val="1"/>
          <w:numId w:val="43"/>
        </w:numPr>
        <w:overflowPunct/>
        <w:autoSpaceDE/>
        <w:autoSpaceDN/>
        <w:adjustRightInd/>
        <w:spacing w:after="0"/>
        <w:textAlignment w:val="auto"/>
        <w:rPr>
          <w:rFonts w:eastAsia="MS Mincho"/>
          <w:lang w:eastAsia="ja-JP"/>
        </w:rPr>
      </w:pPr>
      <w:r w:rsidRPr="008B2443">
        <w:rPr>
          <w:rFonts w:eastAsia="MS Mincho"/>
          <w:lang w:eastAsia="ja-JP"/>
        </w:rPr>
        <w:t xml:space="preserve">The same FAR performance </w:t>
      </w:r>
      <w:r>
        <w:rPr>
          <w:rFonts w:eastAsia="MS Mincho"/>
          <w:lang w:eastAsia="ja-JP"/>
        </w:rPr>
        <w:t xml:space="preserve">(the same as LTE) </w:t>
      </w:r>
      <w:r w:rsidRPr="008B2443">
        <w:rPr>
          <w:rFonts w:eastAsia="MS Mincho"/>
          <w:lang w:eastAsia="ja-JP"/>
        </w:rPr>
        <w:t>should be c</w:t>
      </w:r>
      <w:r>
        <w:rPr>
          <w:rFonts w:eastAsia="MS Mincho"/>
          <w:lang w:eastAsia="ja-JP"/>
        </w:rPr>
        <w:t>onsidered for a fair comparison</w:t>
      </w:r>
    </w:p>
    <w:p w14:paraId="2BE83E88" w14:textId="77777777" w:rsidR="007F77CF" w:rsidRPr="00CC2BEB" w:rsidRDefault="007F77CF" w:rsidP="007F77CF">
      <w:pPr>
        <w:numPr>
          <w:ilvl w:val="1"/>
          <w:numId w:val="43"/>
        </w:numPr>
        <w:overflowPunct/>
        <w:autoSpaceDE/>
        <w:autoSpaceDN/>
        <w:adjustRightInd/>
        <w:spacing w:after="0"/>
        <w:textAlignment w:val="auto"/>
        <w:rPr>
          <w:rFonts w:eastAsia="MS Mincho"/>
          <w:lang w:eastAsia="ja-JP"/>
        </w:rPr>
      </w:pPr>
      <w:r>
        <w:rPr>
          <w:rFonts w:eastAsia="MS Mincho"/>
          <w:lang w:eastAsia="ja-JP"/>
        </w:rPr>
        <w:t>List</w:t>
      </w:r>
      <w:r w:rsidRPr="00CC2BEB">
        <w:rPr>
          <w:rFonts w:eastAsia="MS Mincho"/>
          <w:lang w:eastAsia="ja-JP"/>
        </w:rPr>
        <w:t xml:space="preserve"> size L</w:t>
      </w:r>
      <w:r w:rsidRPr="00CC2BEB">
        <w:rPr>
          <w:rFonts w:eastAsia="MS Mincho"/>
          <w:vertAlign w:val="subscript"/>
          <w:lang w:eastAsia="ja-JP"/>
        </w:rPr>
        <w:t>max</w:t>
      </w:r>
      <w:r w:rsidRPr="00CC2BEB">
        <w:rPr>
          <w:rFonts w:eastAsia="MS Mincho"/>
          <w:lang w:eastAsia="ja-JP"/>
        </w:rPr>
        <w:t xml:space="preserve"> 8</w:t>
      </w:r>
      <w:r>
        <w:rPr>
          <w:rFonts w:eastAsia="MS Mincho"/>
          <w:lang w:eastAsia="ja-JP"/>
        </w:rPr>
        <w:t xml:space="preserve"> is the baseline (evaluations of other values are not precluded)</w:t>
      </w:r>
    </w:p>
    <w:p w14:paraId="07B3BE7A" w14:textId="77777777" w:rsidR="007F77CF" w:rsidRPr="008B2443" w:rsidRDefault="007F77CF" w:rsidP="007F77CF">
      <w:pPr>
        <w:numPr>
          <w:ilvl w:val="0"/>
          <w:numId w:val="43"/>
        </w:numPr>
        <w:overflowPunct/>
        <w:autoSpaceDE/>
        <w:autoSpaceDN/>
        <w:adjustRightInd/>
        <w:spacing w:after="0"/>
        <w:textAlignment w:val="auto"/>
        <w:rPr>
          <w:rFonts w:eastAsia="MS Mincho"/>
          <w:lang w:eastAsia="ja-JP"/>
        </w:rPr>
      </w:pPr>
      <w:r w:rsidRPr="008B2443">
        <w:rPr>
          <w:rFonts w:eastAsia="MS Mincho"/>
          <w:lang w:eastAsia="ja-JP"/>
        </w:rPr>
        <w:t>Performance metrics</w:t>
      </w:r>
      <w:r>
        <w:rPr>
          <w:rFonts w:eastAsia="MS Mincho"/>
          <w:lang w:eastAsia="ja-JP"/>
        </w:rPr>
        <w:t xml:space="preserve"> (may be based on analytic derivation)</w:t>
      </w:r>
    </w:p>
    <w:p w14:paraId="159F0459" w14:textId="77777777" w:rsidR="007F77CF" w:rsidRDefault="007F77CF" w:rsidP="007F77CF">
      <w:pPr>
        <w:numPr>
          <w:ilvl w:val="1"/>
          <w:numId w:val="43"/>
        </w:numPr>
        <w:overflowPunct/>
        <w:autoSpaceDE/>
        <w:autoSpaceDN/>
        <w:adjustRightInd/>
        <w:spacing w:after="0"/>
        <w:textAlignment w:val="auto"/>
        <w:rPr>
          <w:rFonts w:eastAsia="MS Mincho"/>
          <w:lang w:eastAsia="ja-JP"/>
        </w:rPr>
      </w:pPr>
      <w:r w:rsidRPr="008B2443">
        <w:rPr>
          <w:rFonts w:eastAsia="MS Mincho"/>
          <w:lang w:eastAsia="ja-JP"/>
        </w:rPr>
        <w:t>BLER</w:t>
      </w:r>
    </w:p>
    <w:p w14:paraId="10767C63" w14:textId="77777777" w:rsidR="007F77CF" w:rsidRPr="007F77CF" w:rsidRDefault="007F77CF" w:rsidP="007F77CF">
      <w:pPr>
        <w:numPr>
          <w:ilvl w:val="1"/>
          <w:numId w:val="43"/>
        </w:numPr>
        <w:overflowPunct/>
        <w:autoSpaceDE/>
        <w:autoSpaceDN/>
        <w:adjustRightInd/>
        <w:spacing w:after="0"/>
        <w:textAlignment w:val="auto"/>
        <w:rPr>
          <w:rFonts w:eastAsia="MS Mincho"/>
          <w:highlight w:val="yellow"/>
          <w:lang w:eastAsia="ja-JP"/>
        </w:rPr>
      </w:pPr>
      <w:r w:rsidRPr="007F77CF">
        <w:rPr>
          <w:rFonts w:eastAsia="MS Mincho"/>
          <w:highlight w:val="yellow"/>
          <w:lang w:eastAsia="ja-JP"/>
        </w:rPr>
        <w:t>FAR (with AWGN as input to the decoder)</w:t>
      </w:r>
    </w:p>
    <w:p w14:paraId="53635BE3" w14:textId="77777777" w:rsidR="00884CA5" w:rsidRDefault="00884CA5" w:rsidP="00946C73">
      <w:pPr>
        <w:jc w:val="both"/>
        <w:rPr>
          <w:noProof/>
          <w:sz w:val="24"/>
        </w:rPr>
      </w:pPr>
    </w:p>
    <w:p w14:paraId="0F717A49" w14:textId="4295D50E" w:rsidR="00946C73" w:rsidRDefault="00CA3218" w:rsidP="00946C73">
      <w:pPr>
        <w:jc w:val="both"/>
        <w:rPr>
          <w:noProof/>
          <w:sz w:val="24"/>
        </w:rPr>
      </w:pPr>
      <w:r>
        <w:rPr>
          <w:noProof/>
          <w:sz w:val="24"/>
        </w:rPr>
        <w:t xml:space="preserve">FAR with AWGN as input to the decoder is </w:t>
      </w:r>
      <w:r w:rsidR="002D698B">
        <w:rPr>
          <w:noProof/>
          <w:sz w:val="24"/>
        </w:rPr>
        <w:t xml:space="preserve">a relevant </w:t>
      </w:r>
      <w:r w:rsidR="00946C73">
        <w:rPr>
          <w:noProof/>
          <w:sz w:val="24"/>
        </w:rPr>
        <w:t xml:space="preserve">scenario </w:t>
      </w:r>
      <w:r w:rsidR="007F77CF">
        <w:rPr>
          <w:noProof/>
          <w:sz w:val="24"/>
        </w:rPr>
        <w:t xml:space="preserve">for small block length over UCI </w:t>
      </w:r>
      <w:r>
        <w:rPr>
          <w:noProof/>
          <w:sz w:val="24"/>
        </w:rPr>
        <w:t xml:space="preserve">to consider </w:t>
      </w:r>
      <w:r w:rsidR="007F77CF">
        <w:rPr>
          <w:noProof/>
          <w:sz w:val="24"/>
        </w:rPr>
        <w:t xml:space="preserve">(i.e. </w:t>
      </w:r>
      <w:r w:rsidR="00946C73">
        <w:rPr>
          <w:noProof/>
          <w:sz w:val="24"/>
        </w:rPr>
        <w:t>the no transmission packet detection capability</w:t>
      </w:r>
      <w:r w:rsidR="007F77CF">
        <w:rPr>
          <w:noProof/>
          <w:sz w:val="24"/>
        </w:rPr>
        <w:t>)</w:t>
      </w:r>
      <w:r w:rsidR="00946C73">
        <w:rPr>
          <w:noProof/>
          <w:sz w:val="24"/>
        </w:rPr>
        <w:t xml:space="preserve">. </w:t>
      </w:r>
      <w:r w:rsidR="00946C73" w:rsidRPr="00FD5E7E">
        <w:rPr>
          <w:noProof/>
          <w:sz w:val="24"/>
        </w:rPr>
        <w:t>It is known that UCI is rec</w:t>
      </w:r>
      <w:r w:rsidR="00946C73">
        <w:rPr>
          <w:noProof/>
          <w:sz w:val="24"/>
        </w:rPr>
        <w:t>e</w:t>
      </w:r>
      <w:r w:rsidR="00946C73" w:rsidRPr="00FD5E7E">
        <w:rPr>
          <w:noProof/>
          <w:sz w:val="24"/>
        </w:rPr>
        <w:t>ption with non-transmissed packet is only happening when PDCCH is failed in UE’s reception. Considering PDCCH BLER requirement of 1%, the targeting performance of no packet to with packet should be lower than 10% which ensures an overall error packet utilization ration under 0.1%</w:t>
      </w:r>
      <w:r w:rsidR="0079441B">
        <w:rPr>
          <w:noProof/>
          <w:sz w:val="24"/>
        </w:rPr>
        <w:t>, which is similar to the target detection BLER of UCI</w:t>
      </w:r>
      <w:r w:rsidR="00946C73" w:rsidRPr="00FD5E7E">
        <w:rPr>
          <w:noProof/>
          <w:sz w:val="24"/>
        </w:rPr>
        <w:t>.</w:t>
      </w:r>
      <w:r w:rsidR="00946C73">
        <w:rPr>
          <w:noProof/>
          <w:sz w:val="24"/>
        </w:rPr>
        <w:t xml:space="preserve"> For CA-polar with 7 or 8 bit </w:t>
      </w:r>
      <w:r w:rsidR="00C5305D">
        <w:rPr>
          <w:noProof/>
          <w:sz w:val="24"/>
        </w:rPr>
        <w:t>CRC</w:t>
      </w:r>
      <w:r w:rsidR="00946C73">
        <w:rPr>
          <w:noProof/>
          <w:sz w:val="24"/>
        </w:rPr>
        <w:t xml:space="preserve">, the FAR is well below 10% with list size 8 decoding that remaining </w:t>
      </w:r>
      <w:r w:rsidR="00436928">
        <w:rPr>
          <w:noProof/>
          <w:sz w:val="24"/>
        </w:rPr>
        <w:t>CRC</w:t>
      </w:r>
      <w:r w:rsidR="00946C73">
        <w:rPr>
          <w:noProof/>
          <w:sz w:val="24"/>
        </w:rPr>
        <w:t xml:space="preserve"> bit </w:t>
      </w:r>
      <w:r w:rsidR="008E5B19">
        <w:rPr>
          <w:noProof/>
          <w:sz w:val="24"/>
        </w:rPr>
        <w:t>is highly effective in error detection</w:t>
      </w:r>
      <w:r w:rsidR="00946C73">
        <w:rPr>
          <w:noProof/>
          <w:sz w:val="24"/>
        </w:rPr>
        <w:t xml:space="preserve">. For PC-polar, the path-metric based approach defined in [9] </w:t>
      </w:r>
      <w:r w:rsidR="00440548">
        <w:rPr>
          <w:noProof/>
          <w:sz w:val="24"/>
        </w:rPr>
        <w:t>with ass</w:t>
      </w:r>
      <w:r w:rsidR="001E072C">
        <w:rPr>
          <w:noProof/>
          <w:sz w:val="24"/>
        </w:rPr>
        <w:t>ociated thre</w:t>
      </w:r>
      <w:r w:rsidR="00946C73">
        <w:rPr>
          <w:noProof/>
          <w:sz w:val="24"/>
        </w:rPr>
        <w:t xml:space="preserve">shold achieved with error </w:t>
      </w:r>
      <w:r w:rsidR="009E6D43">
        <w:rPr>
          <w:noProof/>
          <w:sz w:val="24"/>
        </w:rPr>
        <w:t>packet detection was utilized. W</w:t>
      </w:r>
      <w:r w:rsidR="00946C73">
        <w:rPr>
          <w:noProof/>
          <w:sz w:val="24"/>
        </w:rPr>
        <w:t xml:space="preserve">e </w:t>
      </w:r>
      <w:r w:rsidR="00BC7D3E">
        <w:rPr>
          <w:noProof/>
          <w:sz w:val="24"/>
        </w:rPr>
        <w:t xml:space="preserve">first </w:t>
      </w:r>
      <w:r w:rsidR="00946C73">
        <w:rPr>
          <w:noProof/>
          <w:sz w:val="24"/>
        </w:rPr>
        <w:t xml:space="preserve">compare the FAR under no signal transmission </w:t>
      </w:r>
      <w:r w:rsidR="009E6D43">
        <w:rPr>
          <w:noProof/>
          <w:sz w:val="24"/>
        </w:rPr>
        <w:t xml:space="preserve">(AWGN as input) </w:t>
      </w:r>
      <w:r w:rsidR="00946C73">
        <w:rPr>
          <w:noProof/>
          <w:sz w:val="24"/>
        </w:rPr>
        <w:t>for both PC and CA-polar.</w:t>
      </w:r>
    </w:p>
    <w:p w14:paraId="674386C3" w14:textId="048CBEA6" w:rsidR="00884CA5" w:rsidRDefault="00884CA5" w:rsidP="00884CA5">
      <w:pPr>
        <w:jc w:val="both"/>
        <w:rPr>
          <w:noProof/>
          <w:sz w:val="24"/>
        </w:rPr>
      </w:pPr>
      <w:r>
        <w:rPr>
          <w:noProof/>
          <w:sz w:val="24"/>
        </w:rPr>
        <w:t xml:space="preserve">In </w:t>
      </w:r>
      <w:r w:rsidR="00BF2A71">
        <w:rPr>
          <w:noProof/>
          <w:sz w:val="24"/>
        </w:rPr>
        <w:t>F</w:t>
      </w:r>
      <w:r>
        <w:rPr>
          <w:noProof/>
          <w:sz w:val="24"/>
        </w:rPr>
        <w:t xml:space="preserve">igure 3, It is observed that for CA-polar with 7-bit CRC and 8-bit CRC, FAR &lt;= 10% </w:t>
      </w:r>
      <w:r w:rsidR="004F70C1">
        <w:rPr>
          <w:noProof/>
          <w:sz w:val="24"/>
        </w:rPr>
        <w:t xml:space="preserve">is achieved </w:t>
      </w:r>
      <w:r>
        <w:rPr>
          <w:noProof/>
          <w:sz w:val="24"/>
        </w:rPr>
        <w:t>for all SNR</w:t>
      </w:r>
      <w:r w:rsidR="004F70C1">
        <w:rPr>
          <w:noProof/>
          <w:sz w:val="24"/>
        </w:rPr>
        <w:t xml:space="preserve"> (with AWGN as input to decoder)</w:t>
      </w:r>
      <w:r>
        <w:rPr>
          <w:noProof/>
          <w:sz w:val="24"/>
        </w:rPr>
        <w:t xml:space="preserve">. For PC polar with K=12, on the other hand, since the threshold is designed </w:t>
      </w:r>
      <w:r w:rsidR="00F14CCA">
        <w:rPr>
          <w:noProof/>
          <w:sz w:val="24"/>
        </w:rPr>
        <w:t xml:space="preserve">for </w:t>
      </w:r>
      <w:r>
        <w:rPr>
          <w:noProof/>
          <w:sz w:val="24"/>
        </w:rPr>
        <w:t>FAR performance with signal transmission [9], the performance degrade for without signal transmission. Up to 20% packet will pass the threshold even without signa</w:t>
      </w:r>
      <w:r w:rsidR="008D271D">
        <w:rPr>
          <w:noProof/>
          <w:sz w:val="24"/>
        </w:rPr>
        <w:t>l transmitted on high SNR case.</w:t>
      </w:r>
    </w:p>
    <w:p w14:paraId="0F6CFE64" w14:textId="77777777" w:rsidR="00946C73" w:rsidRDefault="00946C73" w:rsidP="00946C73">
      <w:pPr>
        <w:jc w:val="center"/>
        <w:rPr>
          <w:noProof/>
          <w:sz w:val="24"/>
        </w:rPr>
      </w:pPr>
      <w:r w:rsidRPr="006C05E5">
        <w:rPr>
          <w:noProof/>
          <w:sz w:val="24"/>
          <w:lang w:eastAsia="zh-CN"/>
        </w:rPr>
        <w:drawing>
          <wp:inline distT="0" distB="0" distL="0" distR="0" wp14:anchorId="1D00F636" wp14:editId="48F23B9A">
            <wp:extent cx="5781600" cy="391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81600" cy="3913200"/>
                    </a:xfrm>
                    <a:prstGeom prst="rect">
                      <a:avLst/>
                    </a:prstGeom>
                    <a:noFill/>
                    <a:ln>
                      <a:noFill/>
                    </a:ln>
                  </pic:spPr>
                </pic:pic>
              </a:graphicData>
            </a:graphic>
          </wp:inline>
        </w:drawing>
      </w:r>
    </w:p>
    <w:p w14:paraId="6367FAD2" w14:textId="4A13B97F" w:rsidR="00946C73" w:rsidRDefault="00946C73" w:rsidP="00946C73">
      <w:pPr>
        <w:jc w:val="center"/>
        <w:rPr>
          <w:noProof/>
          <w:sz w:val="24"/>
        </w:rPr>
      </w:pPr>
      <w:r w:rsidRPr="00084292">
        <w:rPr>
          <w:noProof/>
          <w:sz w:val="24"/>
        </w:rPr>
        <w:t xml:space="preserve">Figure </w:t>
      </w:r>
      <w:r w:rsidR="00BC7D3E">
        <w:rPr>
          <w:noProof/>
          <w:sz w:val="24"/>
        </w:rPr>
        <w:t>3</w:t>
      </w:r>
      <w:r>
        <w:rPr>
          <w:noProof/>
          <w:sz w:val="24"/>
        </w:rPr>
        <w:t xml:space="preserve"> FAR </w:t>
      </w:r>
      <w:r w:rsidR="009E6D43">
        <w:rPr>
          <w:noProof/>
          <w:sz w:val="24"/>
        </w:rPr>
        <w:t xml:space="preserve">comparison of </w:t>
      </w:r>
      <w:r>
        <w:rPr>
          <w:noProof/>
          <w:sz w:val="24"/>
        </w:rPr>
        <w:t>PC vs. CA-polar</w:t>
      </w:r>
      <w:r w:rsidR="009E6D43">
        <w:rPr>
          <w:noProof/>
          <w:sz w:val="24"/>
        </w:rPr>
        <w:t xml:space="preserve"> with AWGN as inputs</w:t>
      </w:r>
    </w:p>
    <w:p w14:paraId="07394977" w14:textId="7BC859B4" w:rsidR="00524B7D" w:rsidRDefault="00F27A28" w:rsidP="00524B7D">
      <w:pPr>
        <w:jc w:val="both"/>
        <w:rPr>
          <w:noProof/>
          <w:sz w:val="24"/>
        </w:rPr>
      </w:pPr>
      <w:r>
        <w:rPr>
          <w:noProof/>
          <w:sz w:val="24"/>
        </w:rPr>
        <w:t xml:space="preserve">In </w:t>
      </w:r>
      <w:r w:rsidR="008F69B8">
        <w:rPr>
          <w:noProof/>
          <w:sz w:val="24"/>
        </w:rPr>
        <w:t>F</w:t>
      </w:r>
      <w:r>
        <w:rPr>
          <w:noProof/>
          <w:sz w:val="24"/>
        </w:rPr>
        <w:t xml:space="preserve">igure 4, </w:t>
      </w:r>
      <w:r w:rsidR="008F69B8">
        <w:rPr>
          <w:noProof/>
          <w:sz w:val="24"/>
        </w:rPr>
        <w:t>FAR of CA vs. PC are compared in the presence of signal transmission. Since the pruning threshold is optimized for this scenario, both PC and CA polar FAR performance meets the 10% FAR requirement. However, in order to meet the FAR requirement with AWGN as inputs only, the threshold may need to be further raised for PC polar case. However, we will see even without further raising the threshold, PC polar detection BLER performance is already inferior to CA polar.</w:t>
      </w:r>
    </w:p>
    <w:p w14:paraId="1592AB54" w14:textId="2A19512D" w:rsidR="00F27A28" w:rsidRDefault="00CB5737" w:rsidP="00F27A28">
      <w:pPr>
        <w:jc w:val="center"/>
        <w:rPr>
          <w:noProof/>
          <w:sz w:val="24"/>
        </w:rPr>
      </w:pPr>
      <w:r w:rsidRPr="00CB5737">
        <w:rPr>
          <w:noProof/>
          <w:sz w:val="24"/>
          <w:lang w:eastAsia="zh-CN"/>
        </w:rPr>
        <w:drawing>
          <wp:inline distT="0" distB="0" distL="0" distR="0" wp14:anchorId="758E02FA" wp14:editId="1662DF33">
            <wp:extent cx="5781600" cy="3772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81600" cy="3772800"/>
                    </a:xfrm>
                    <a:prstGeom prst="rect">
                      <a:avLst/>
                    </a:prstGeom>
                    <a:noFill/>
                    <a:ln>
                      <a:noFill/>
                    </a:ln>
                  </pic:spPr>
                </pic:pic>
              </a:graphicData>
            </a:graphic>
          </wp:inline>
        </w:drawing>
      </w:r>
    </w:p>
    <w:p w14:paraId="36C365C5" w14:textId="004E6E97" w:rsidR="00F27A28" w:rsidRDefault="00F27A28" w:rsidP="00F27A28">
      <w:pPr>
        <w:jc w:val="center"/>
        <w:rPr>
          <w:noProof/>
          <w:sz w:val="24"/>
        </w:rPr>
      </w:pPr>
      <w:r w:rsidRPr="00084292">
        <w:rPr>
          <w:noProof/>
          <w:sz w:val="24"/>
        </w:rPr>
        <w:t>Figure</w:t>
      </w:r>
      <w:r>
        <w:rPr>
          <w:noProof/>
          <w:sz w:val="24"/>
        </w:rPr>
        <w:t xml:space="preserve"> 4 N=48 and K=12 performance comparison</w:t>
      </w:r>
    </w:p>
    <w:p w14:paraId="1243CEAC" w14:textId="3F40E5F7" w:rsidR="00CB2016" w:rsidRDefault="00F27A28" w:rsidP="00CB2016">
      <w:pPr>
        <w:jc w:val="both"/>
        <w:rPr>
          <w:noProof/>
          <w:sz w:val="24"/>
        </w:rPr>
      </w:pPr>
      <w:r>
        <w:rPr>
          <w:noProof/>
          <w:sz w:val="24"/>
        </w:rPr>
        <w:t xml:space="preserve">The comparison of the required SNR at detection BLER of 1% for PC and CA with 7-bit CRC and 8-bit CRC are depicted in Figure </w:t>
      </w:r>
      <w:r w:rsidR="00E43A11">
        <w:rPr>
          <w:noProof/>
          <w:sz w:val="24"/>
        </w:rPr>
        <w:t>5</w:t>
      </w:r>
      <w:r>
        <w:rPr>
          <w:noProof/>
          <w:sz w:val="24"/>
        </w:rPr>
        <w:t>. The threshold values used to control FAR are the same as those used in Figure 3</w:t>
      </w:r>
      <w:r w:rsidR="00A71D62">
        <w:rPr>
          <w:noProof/>
          <w:sz w:val="24"/>
        </w:rPr>
        <w:t xml:space="preserve"> and Figure 4</w:t>
      </w:r>
      <w:r>
        <w:rPr>
          <w:noProof/>
          <w:sz w:val="24"/>
        </w:rPr>
        <w:t>.</w:t>
      </w:r>
      <w:r w:rsidR="00CB2016">
        <w:rPr>
          <w:noProof/>
          <w:sz w:val="24"/>
        </w:rPr>
        <w:t xml:space="preserve"> The detection BLER for PC-polar is substantially worse than that of CA polar by around 0.5dB across the K region. The reason behind the observation is that:</w:t>
      </w:r>
    </w:p>
    <w:p w14:paraId="5FF5CE95" w14:textId="77777777" w:rsidR="00CB2016" w:rsidRDefault="00CB2016" w:rsidP="00CB2016">
      <w:pPr>
        <w:ind w:firstLine="288"/>
        <w:jc w:val="both"/>
        <w:rPr>
          <w:noProof/>
          <w:sz w:val="24"/>
        </w:rPr>
      </w:pPr>
      <w:r>
        <w:rPr>
          <w:noProof/>
          <w:sz w:val="24"/>
        </w:rPr>
        <w:t>1) joint error correction and error detection capability of CA polar is more efficient than PC polar</w:t>
      </w:r>
    </w:p>
    <w:p w14:paraId="43C05535" w14:textId="308E4FDC" w:rsidR="00CB2016" w:rsidRDefault="00CB2016" w:rsidP="00CB2016">
      <w:pPr>
        <w:ind w:firstLine="288"/>
        <w:jc w:val="both"/>
        <w:rPr>
          <w:noProof/>
          <w:sz w:val="24"/>
        </w:rPr>
      </w:pPr>
      <w:r>
        <w:rPr>
          <w:noProof/>
          <w:sz w:val="24"/>
        </w:rPr>
        <w:t xml:space="preserve">2) </w:t>
      </w:r>
      <w:r w:rsidR="0005776C">
        <w:rPr>
          <w:noProof/>
          <w:sz w:val="24"/>
        </w:rPr>
        <w:t xml:space="preserve">pure </w:t>
      </w:r>
      <w:r>
        <w:rPr>
          <w:noProof/>
          <w:sz w:val="24"/>
        </w:rPr>
        <w:t xml:space="preserve">path metric based error detection needs to pay huge cost </w:t>
      </w:r>
      <w:r w:rsidR="00137486">
        <w:rPr>
          <w:noProof/>
          <w:sz w:val="24"/>
        </w:rPr>
        <w:t xml:space="preserve">for PC polar </w:t>
      </w:r>
      <w:bookmarkStart w:id="2" w:name="_GoBack"/>
      <w:bookmarkEnd w:id="2"/>
      <w:r>
        <w:rPr>
          <w:noProof/>
          <w:sz w:val="24"/>
        </w:rPr>
        <w:t xml:space="preserve">to meet the desired FAR target. </w:t>
      </w:r>
    </w:p>
    <w:p w14:paraId="5744509B" w14:textId="28DF61C6" w:rsidR="00524B7D" w:rsidRDefault="00A71D62" w:rsidP="00524B7D">
      <w:pPr>
        <w:jc w:val="both"/>
        <w:rPr>
          <w:noProof/>
          <w:sz w:val="24"/>
        </w:rPr>
      </w:pPr>
      <w:r>
        <w:rPr>
          <w:noProof/>
          <w:sz w:val="24"/>
        </w:rPr>
        <w:t>Note that i</w:t>
      </w:r>
      <w:r w:rsidR="00524B7D">
        <w:rPr>
          <w:noProof/>
          <w:sz w:val="24"/>
        </w:rPr>
        <w:t xml:space="preserve">f the threshold was set to meet targering 10% FAR </w:t>
      </w:r>
      <w:r>
        <w:rPr>
          <w:noProof/>
          <w:sz w:val="24"/>
        </w:rPr>
        <w:t xml:space="preserve">for both with and without </w:t>
      </w:r>
      <w:r w:rsidR="00524B7D">
        <w:rPr>
          <w:noProof/>
          <w:sz w:val="24"/>
        </w:rPr>
        <w:t>signal transmission</w:t>
      </w:r>
      <w:r>
        <w:rPr>
          <w:noProof/>
          <w:sz w:val="24"/>
        </w:rPr>
        <w:t xml:space="preserve"> cases</w:t>
      </w:r>
      <w:r w:rsidR="00524B7D">
        <w:rPr>
          <w:noProof/>
          <w:sz w:val="24"/>
        </w:rPr>
        <w:t>, the detection BLER as shown above w</w:t>
      </w:r>
      <w:r w:rsidR="00C138A1">
        <w:rPr>
          <w:noProof/>
          <w:sz w:val="24"/>
        </w:rPr>
        <w:t xml:space="preserve">ill be </w:t>
      </w:r>
      <w:r>
        <w:rPr>
          <w:noProof/>
          <w:sz w:val="24"/>
        </w:rPr>
        <w:t xml:space="preserve">further degraded </w:t>
      </w:r>
      <w:r w:rsidR="00C138A1">
        <w:rPr>
          <w:noProof/>
          <w:sz w:val="24"/>
        </w:rPr>
        <w:t>for PC-polar.</w:t>
      </w:r>
    </w:p>
    <w:p w14:paraId="56F02953" w14:textId="77777777" w:rsidR="004116F0" w:rsidRDefault="004116F0" w:rsidP="004116F0">
      <w:pPr>
        <w:jc w:val="both"/>
        <w:rPr>
          <w:noProof/>
          <w:sz w:val="24"/>
        </w:rPr>
      </w:pPr>
      <w:r>
        <w:rPr>
          <w:noProof/>
          <w:sz w:val="24"/>
        </w:rPr>
        <w:t>It is fair to make the conclusion that compared with PC-polar without CRC and path metric based error detection, CRC 7~8 bits with additonal metric assistance is much better in detection BLER while achieving the same target FAR.</w:t>
      </w:r>
    </w:p>
    <w:p w14:paraId="2F70469F" w14:textId="77777777" w:rsidR="00F27A28" w:rsidRDefault="00F27A28" w:rsidP="00B474C6">
      <w:pPr>
        <w:jc w:val="both"/>
        <w:rPr>
          <w:noProof/>
          <w:sz w:val="24"/>
        </w:rPr>
      </w:pPr>
    </w:p>
    <w:p w14:paraId="72D52FAF" w14:textId="77777777" w:rsidR="00524B7D" w:rsidRDefault="00524B7D" w:rsidP="00524B7D">
      <w:pPr>
        <w:jc w:val="both"/>
        <w:rPr>
          <w:noProof/>
          <w:sz w:val="24"/>
        </w:rPr>
      </w:pPr>
    </w:p>
    <w:p w14:paraId="0761C941" w14:textId="77777777" w:rsidR="00524B7D" w:rsidRDefault="00524B7D" w:rsidP="00524B7D">
      <w:pPr>
        <w:rPr>
          <w:noProof/>
          <w:sz w:val="24"/>
        </w:rPr>
      </w:pPr>
    </w:p>
    <w:p w14:paraId="429B93F3" w14:textId="20B177AA" w:rsidR="00792CE1" w:rsidRDefault="001900CC" w:rsidP="00FD5E7E">
      <w:pPr>
        <w:jc w:val="center"/>
        <w:rPr>
          <w:noProof/>
          <w:color w:val="FF0000"/>
          <w:sz w:val="24"/>
        </w:rPr>
      </w:pPr>
      <w:r w:rsidRPr="001900CC">
        <w:rPr>
          <w:noProof/>
          <w:color w:val="FF0000"/>
          <w:sz w:val="24"/>
          <w:lang w:eastAsia="zh-CN"/>
        </w:rPr>
        <w:drawing>
          <wp:inline distT="0" distB="0" distL="0" distR="0" wp14:anchorId="2394A794" wp14:editId="7A007776">
            <wp:extent cx="5781600" cy="3772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81600" cy="3772800"/>
                    </a:xfrm>
                    <a:prstGeom prst="rect">
                      <a:avLst/>
                    </a:prstGeom>
                    <a:noFill/>
                    <a:ln>
                      <a:noFill/>
                    </a:ln>
                  </pic:spPr>
                </pic:pic>
              </a:graphicData>
            </a:graphic>
          </wp:inline>
        </w:drawing>
      </w:r>
    </w:p>
    <w:p w14:paraId="6587B920" w14:textId="0B643EAD" w:rsidR="00792CE1" w:rsidRDefault="00792CE1" w:rsidP="00792CE1">
      <w:pPr>
        <w:jc w:val="center"/>
        <w:rPr>
          <w:noProof/>
          <w:sz w:val="24"/>
        </w:rPr>
      </w:pPr>
      <w:r w:rsidRPr="00084292">
        <w:rPr>
          <w:noProof/>
          <w:sz w:val="24"/>
        </w:rPr>
        <w:t xml:space="preserve">Figure </w:t>
      </w:r>
      <w:r w:rsidR="008F69B8">
        <w:rPr>
          <w:noProof/>
          <w:sz w:val="24"/>
        </w:rPr>
        <w:t>5</w:t>
      </w:r>
      <w:r>
        <w:rPr>
          <w:noProof/>
          <w:sz w:val="24"/>
        </w:rPr>
        <w:t xml:space="preserve"> R</w:t>
      </w:r>
      <w:r w:rsidRPr="00084292">
        <w:rPr>
          <w:noProof/>
          <w:sz w:val="24"/>
        </w:rPr>
        <w:t xml:space="preserve">equired SNR at </w:t>
      </w:r>
      <w:r>
        <w:rPr>
          <w:noProof/>
          <w:sz w:val="24"/>
        </w:rPr>
        <w:t xml:space="preserve">detection </w:t>
      </w:r>
      <w:r w:rsidRPr="00084292">
        <w:rPr>
          <w:noProof/>
          <w:sz w:val="24"/>
        </w:rPr>
        <w:t xml:space="preserve">BLER of 1% </w:t>
      </w:r>
    </w:p>
    <w:p w14:paraId="07B51F05" w14:textId="5A33E487" w:rsidR="001900CC" w:rsidRPr="00FD5E7E" w:rsidRDefault="001900CC" w:rsidP="001900CC">
      <w:pPr>
        <w:rPr>
          <w:b/>
          <w:i/>
          <w:sz w:val="24"/>
          <w:szCs w:val="24"/>
          <w:u w:val="single"/>
          <w:lang w:eastAsia="ko-KR"/>
        </w:rPr>
      </w:pPr>
      <w:r w:rsidRPr="00FD5E7E">
        <w:rPr>
          <w:b/>
          <w:i/>
          <w:sz w:val="24"/>
          <w:szCs w:val="24"/>
          <w:u w:val="single"/>
          <w:lang w:eastAsia="ko-KR"/>
        </w:rPr>
        <w:t>Observation</w:t>
      </w:r>
      <w:r w:rsidR="000C4844">
        <w:rPr>
          <w:b/>
          <w:i/>
          <w:sz w:val="24"/>
          <w:szCs w:val="24"/>
          <w:u w:val="single"/>
          <w:lang w:eastAsia="ko-KR"/>
        </w:rPr>
        <w:t xml:space="preserve"> 2</w:t>
      </w:r>
      <w:r w:rsidRPr="00FD5E7E">
        <w:rPr>
          <w:b/>
          <w:i/>
          <w:sz w:val="24"/>
          <w:szCs w:val="24"/>
          <w:u w:val="single"/>
          <w:lang w:eastAsia="ko-KR"/>
        </w:rPr>
        <w:t>:</w:t>
      </w:r>
      <w:r w:rsidRPr="006A63A1">
        <w:rPr>
          <w:b/>
          <w:i/>
          <w:sz w:val="24"/>
          <w:szCs w:val="24"/>
          <w:lang w:eastAsia="ko-KR"/>
        </w:rPr>
        <w:t xml:space="preserve"> </w:t>
      </w:r>
      <w:r w:rsidRPr="006A63A1">
        <w:rPr>
          <w:sz w:val="24"/>
          <w:szCs w:val="24"/>
          <w:lang w:eastAsia="ko-KR"/>
        </w:rPr>
        <w:t>CA-polar meet requirement of both signal and error detection FAR</w:t>
      </w:r>
      <w:r w:rsidR="00903C5C">
        <w:rPr>
          <w:sz w:val="24"/>
          <w:szCs w:val="24"/>
          <w:lang w:eastAsia="ko-KR"/>
        </w:rPr>
        <w:t xml:space="preserve"> with and without signal transmission</w:t>
      </w:r>
      <w:r w:rsidRPr="006A63A1">
        <w:rPr>
          <w:i/>
          <w:sz w:val="24"/>
          <w:szCs w:val="24"/>
          <w:lang w:eastAsia="ko-KR"/>
        </w:rPr>
        <w:t>.</w:t>
      </w:r>
    </w:p>
    <w:p w14:paraId="4A73A7D5" w14:textId="7BA5D9C0" w:rsidR="001900CC" w:rsidRPr="00FD5E7E" w:rsidRDefault="001900CC" w:rsidP="001900CC">
      <w:pPr>
        <w:rPr>
          <w:i/>
          <w:sz w:val="24"/>
          <w:szCs w:val="24"/>
          <w:lang w:eastAsia="ko-KR"/>
        </w:rPr>
      </w:pPr>
      <w:r w:rsidRPr="00FD5E7E">
        <w:rPr>
          <w:b/>
          <w:i/>
          <w:sz w:val="24"/>
          <w:szCs w:val="24"/>
          <w:u w:val="single"/>
          <w:lang w:eastAsia="ko-KR"/>
        </w:rPr>
        <w:t>Observation</w:t>
      </w:r>
      <w:r w:rsidR="000C4844">
        <w:rPr>
          <w:b/>
          <w:i/>
          <w:sz w:val="24"/>
          <w:szCs w:val="24"/>
          <w:u w:val="single"/>
          <w:lang w:eastAsia="ko-KR"/>
        </w:rPr>
        <w:t xml:space="preserve"> 3</w:t>
      </w:r>
      <w:r w:rsidRPr="00FD5E7E">
        <w:rPr>
          <w:b/>
          <w:i/>
          <w:sz w:val="24"/>
          <w:szCs w:val="24"/>
          <w:u w:val="single"/>
          <w:lang w:eastAsia="ko-KR"/>
        </w:rPr>
        <w:t xml:space="preserve">: </w:t>
      </w:r>
      <w:r w:rsidRPr="000C4844">
        <w:rPr>
          <w:sz w:val="24"/>
          <w:szCs w:val="24"/>
          <w:lang w:eastAsia="ko-KR"/>
        </w:rPr>
        <w:t>PC-polar performance degrades drastically to meet the required FAR</w:t>
      </w:r>
      <w:r w:rsidR="00932816">
        <w:rPr>
          <w:sz w:val="24"/>
          <w:szCs w:val="24"/>
          <w:lang w:eastAsia="ko-KR"/>
        </w:rPr>
        <w:t xml:space="preserve"> with and without signal transmission</w:t>
      </w:r>
      <w:r w:rsidRPr="00FD5E7E">
        <w:rPr>
          <w:i/>
          <w:sz w:val="24"/>
          <w:szCs w:val="24"/>
          <w:lang w:eastAsia="ko-KR"/>
        </w:rPr>
        <w:t>.</w:t>
      </w:r>
    </w:p>
    <w:p w14:paraId="51FA65E1" w14:textId="6670224E" w:rsidR="001900CC" w:rsidRPr="00FD5E7E" w:rsidRDefault="001900CC" w:rsidP="001900CC">
      <w:pPr>
        <w:rPr>
          <w:i/>
          <w:sz w:val="24"/>
          <w:szCs w:val="24"/>
          <w:lang w:eastAsia="ko-KR"/>
        </w:rPr>
      </w:pPr>
      <w:r w:rsidRPr="00FD5E7E">
        <w:rPr>
          <w:b/>
          <w:i/>
          <w:sz w:val="24"/>
          <w:szCs w:val="24"/>
          <w:u w:val="single"/>
          <w:lang w:eastAsia="ko-KR"/>
        </w:rPr>
        <w:t>Observation</w:t>
      </w:r>
      <w:r w:rsidR="000C4844">
        <w:rPr>
          <w:b/>
          <w:i/>
          <w:sz w:val="24"/>
          <w:szCs w:val="24"/>
          <w:u w:val="single"/>
          <w:lang w:eastAsia="ko-KR"/>
        </w:rPr>
        <w:t xml:space="preserve"> 4</w:t>
      </w:r>
      <w:r w:rsidRPr="00FD5E7E">
        <w:rPr>
          <w:b/>
          <w:i/>
          <w:sz w:val="24"/>
          <w:szCs w:val="24"/>
          <w:u w:val="single"/>
          <w:lang w:eastAsia="ko-KR"/>
        </w:rPr>
        <w:t xml:space="preserve">: </w:t>
      </w:r>
      <w:r w:rsidRPr="000C4844">
        <w:rPr>
          <w:sz w:val="24"/>
          <w:szCs w:val="24"/>
          <w:lang w:eastAsia="ko-KR"/>
        </w:rPr>
        <w:t xml:space="preserve">CA-polar </w:t>
      </w:r>
      <w:r w:rsidR="000C4844">
        <w:rPr>
          <w:sz w:val="24"/>
          <w:szCs w:val="24"/>
          <w:lang w:eastAsia="ko-KR"/>
        </w:rPr>
        <w:t xml:space="preserve">outperforms PC-polar </w:t>
      </w:r>
      <w:r w:rsidRPr="000C4844">
        <w:rPr>
          <w:sz w:val="24"/>
          <w:szCs w:val="24"/>
          <w:lang w:eastAsia="ko-KR"/>
        </w:rPr>
        <w:t>in terms of FAR and detection BLER</w:t>
      </w:r>
      <w:r w:rsidRPr="00FD5E7E">
        <w:rPr>
          <w:i/>
          <w:sz w:val="24"/>
          <w:szCs w:val="24"/>
          <w:lang w:eastAsia="ko-KR"/>
        </w:rPr>
        <w:t>.</w:t>
      </w:r>
    </w:p>
    <w:p w14:paraId="32AB6AEE" w14:textId="59C3B186" w:rsidR="00747E1F" w:rsidRDefault="00747E1F" w:rsidP="005909F0">
      <w:pPr>
        <w:jc w:val="both"/>
        <w:rPr>
          <w:i/>
          <w:sz w:val="24"/>
          <w:szCs w:val="24"/>
          <w:lang w:eastAsia="ko-KR"/>
        </w:rPr>
      </w:pPr>
      <w:r w:rsidRPr="00FD5E7E">
        <w:rPr>
          <w:b/>
          <w:i/>
          <w:sz w:val="24"/>
          <w:szCs w:val="24"/>
          <w:u w:val="single"/>
          <w:lang w:eastAsia="ko-KR"/>
        </w:rPr>
        <w:t>Observation</w:t>
      </w:r>
      <w:r w:rsidR="006C05E5">
        <w:rPr>
          <w:b/>
          <w:i/>
          <w:sz w:val="24"/>
          <w:szCs w:val="24"/>
          <w:u w:val="single"/>
          <w:lang w:eastAsia="ko-KR"/>
        </w:rPr>
        <w:t xml:space="preserve"> 5</w:t>
      </w:r>
      <w:r w:rsidRPr="00FD5E7E">
        <w:rPr>
          <w:b/>
          <w:i/>
          <w:sz w:val="24"/>
          <w:szCs w:val="24"/>
          <w:u w:val="single"/>
          <w:lang w:eastAsia="ko-KR"/>
        </w:rPr>
        <w:t xml:space="preserve">: </w:t>
      </w:r>
      <w:r w:rsidRPr="005909F0">
        <w:rPr>
          <w:sz w:val="24"/>
          <w:szCs w:val="24"/>
          <w:lang w:eastAsia="ko-KR"/>
        </w:rPr>
        <w:t>PC-polar with path-metric based approach failed to achieve the FAR with no signal transmission</w:t>
      </w:r>
      <w:r w:rsidRPr="00FD5E7E">
        <w:rPr>
          <w:i/>
          <w:sz w:val="24"/>
          <w:szCs w:val="24"/>
          <w:lang w:eastAsia="ko-KR"/>
        </w:rPr>
        <w:t>.</w:t>
      </w:r>
    </w:p>
    <w:p w14:paraId="17B85789" w14:textId="5E917B2B" w:rsidR="005909F0" w:rsidRPr="00FD5E7E" w:rsidRDefault="005909F0" w:rsidP="005909F0">
      <w:pPr>
        <w:jc w:val="both"/>
        <w:rPr>
          <w:i/>
          <w:sz w:val="24"/>
          <w:szCs w:val="24"/>
          <w:lang w:eastAsia="ko-KR"/>
        </w:rPr>
      </w:pPr>
      <w:r w:rsidRPr="001456F5">
        <w:rPr>
          <w:b/>
          <w:i/>
          <w:sz w:val="24"/>
          <w:szCs w:val="24"/>
          <w:u w:val="single"/>
          <w:lang w:eastAsia="ko-KR"/>
        </w:rPr>
        <w:t>Observation</w:t>
      </w:r>
      <w:r>
        <w:rPr>
          <w:b/>
          <w:i/>
          <w:sz w:val="24"/>
          <w:szCs w:val="24"/>
          <w:u w:val="single"/>
          <w:lang w:eastAsia="ko-KR"/>
        </w:rPr>
        <w:t xml:space="preserve"> 6</w:t>
      </w:r>
      <w:r w:rsidRPr="001456F5">
        <w:rPr>
          <w:b/>
          <w:i/>
          <w:sz w:val="24"/>
          <w:szCs w:val="24"/>
          <w:u w:val="single"/>
          <w:lang w:eastAsia="ko-KR"/>
        </w:rPr>
        <w:t>:</w:t>
      </w:r>
      <w:r w:rsidRPr="001456F5">
        <w:rPr>
          <w:i/>
          <w:sz w:val="24"/>
          <w:szCs w:val="24"/>
          <w:lang w:eastAsia="ko-KR"/>
        </w:rPr>
        <w:t xml:space="preserve"> </w:t>
      </w:r>
      <w:r w:rsidRPr="005909F0">
        <w:rPr>
          <w:sz w:val="24"/>
          <w:szCs w:val="24"/>
          <w:lang w:eastAsia="ko-KR"/>
        </w:rPr>
        <w:t xml:space="preserve">CA-polar outperforms PC-polar in terms of </w:t>
      </w:r>
      <w:r>
        <w:rPr>
          <w:sz w:val="24"/>
          <w:szCs w:val="24"/>
          <w:lang w:eastAsia="ko-KR"/>
        </w:rPr>
        <w:t>t</w:t>
      </w:r>
      <w:r w:rsidRPr="005909F0">
        <w:rPr>
          <w:sz w:val="24"/>
          <w:szCs w:val="24"/>
          <w:lang w:eastAsia="ko-KR"/>
        </w:rPr>
        <w:t>argeting FAR in case of no transmission</w:t>
      </w:r>
      <w:r w:rsidR="00163A5A">
        <w:rPr>
          <w:sz w:val="24"/>
          <w:szCs w:val="24"/>
          <w:lang w:eastAsia="ko-KR"/>
        </w:rPr>
        <w:t xml:space="preserve"> of desired signal</w:t>
      </w:r>
      <w:r>
        <w:rPr>
          <w:sz w:val="24"/>
          <w:szCs w:val="24"/>
          <w:lang w:eastAsia="ko-KR"/>
        </w:rPr>
        <w:t>.</w:t>
      </w:r>
    </w:p>
    <w:p w14:paraId="6D60DF93" w14:textId="4A03DABC" w:rsidR="00120A77" w:rsidRDefault="00120A77" w:rsidP="00120A77">
      <w:pPr>
        <w:pStyle w:val="Heading1"/>
      </w:pPr>
      <w:r>
        <w:t>Comparison of detection BLER of polar codes for control payload (</w:t>
      </w:r>
      <w:r w:rsidR="00EE6F2B">
        <w:t xml:space="preserve">potentially </w:t>
      </w:r>
      <w:r>
        <w:t>UCI on PUSCH)</w:t>
      </w:r>
    </w:p>
    <w:p w14:paraId="06D0555C" w14:textId="337091DD" w:rsidR="00120A77" w:rsidRPr="00FD5E7E" w:rsidRDefault="00120A77" w:rsidP="00120A77">
      <w:pPr>
        <w:rPr>
          <w:noProof/>
          <w:sz w:val="24"/>
        </w:rPr>
      </w:pPr>
      <w:r w:rsidRPr="00FD5E7E">
        <w:rPr>
          <w:noProof/>
          <w:sz w:val="24"/>
        </w:rPr>
        <w:t xml:space="preserve">In LTE UCI design on PUSCH, 8 bit CRC is attached to the encoder to minimize the flase alarm </w:t>
      </w:r>
      <w:r w:rsidR="00A85E07">
        <w:rPr>
          <w:noProof/>
          <w:sz w:val="24"/>
        </w:rPr>
        <w:t xml:space="preserve">rate </w:t>
      </w:r>
      <w:r w:rsidRPr="00FD5E7E">
        <w:rPr>
          <w:noProof/>
          <w:sz w:val="24"/>
        </w:rPr>
        <w:t>of decoded packet. In [</w:t>
      </w:r>
      <w:r w:rsidR="001C3FE8">
        <w:rPr>
          <w:noProof/>
          <w:sz w:val="24"/>
        </w:rPr>
        <w:t>1</w:t>
      </w:r>
      <w:r w:rsidR="009534E3">
        <w:rPr>
          <w:noProof/>
          <w:sz w:val="24"/>
        </w:rPr>
        <w:t>1</w:t>
      </w:r>
      <w:r w:rsidRPr="00FD5E7E">
        <w:rPr>
          <w:noProof/>
          <w:sz w:val="24"/>
        </w:rPr>
        <w:t>], the performance comparison of PC-polar with 8 bit CRC and CA-polar with 11 bit CRC was provided. As shown in the results, CA-polar outperforms PC-polar in the decoding performance under the s</w:t>
      </w:r>
      <w:r w:rsidR="001D4868">
        <w:rPr>
          <w:noProof/>
          <w:sz w:val="24"/>
        </w:rPr>
        <w:t>ame error detection capability.</w:t>
      </w:r>
      <w:r w:rsidR="00D84F91">
        <w:rPr>
          <w:noProof/>
          <w:sz w:val="24"/>
        </w:rPr>
        <w:t xml:space="preserve"> Similar observations are made by other companies.</w:t>
      </w:r>
    </w:p>
    <w:p w14:paraId="01676B9D" w14:textId="5A75FFC7" w:rsidR="00120A77" w:rsidRPr="00AE7F69" w:rsidRDefault="00120A77" w:rsidP="00120A77">
      <w:pPr>
        <w:rPr>
          <w:i/>
          <w:sz w:val="24"/>
          <w:szCs w:val="24"/>
          <w:lang w:eastAsia="ko-KR"/>
        </w:rPr>
      </w:pPr>
      <w:r w:rsidRPr="001456F5">
        <w:rPr>
          <w:b/>
          <w:i/>
          <w:sz w:val="24"/>
          <w:szCs w:val="24"/>
          <w:u w:val="single"/>
          <w:lang w:eastAsia="ko-KR"/>
        </w:rPr>
        <w:t>Observation</w:t>
      </w:r>
      <w:r w:rsidR="005909F0">
        <w:rPr>
          <w:b/>
          <w:i/>
          <w:sz w:val="24"/>
          <w:szCs w:val="24"/>
          <w:u w:val="single"/>
          <w:lang w:eastAsia="ko-KR"/>
        </w:rPr>
        <w:t xml:space="preserve"> </w:t>
      </w:r>
      <w:r w:rsidR="00E11978">
        <w:rPr>
          <w:b/>
          <w:i/>
          <w:sz w:val="24"/>
          <w:szCs w:val="24"/>
          <w:u w:val="single"/>
          <w:lang w:eastAsia="ko-KR"/>
        </w:rPr>
        <w:t>7</w:t>
      </w:r>
      <w:r w:rsidRPr="001456F5">
        <w:rPr>
          <w:b/>
          <w:i/>
          <w:sz w:val="24"/>
          <w:szCs w:val="24"/>
          <w:u w:val="single"/>
          <w:lang w:eastAsia="ko-KR"/>
        </w:rPr>
        <w:t>:</w:t>
      </w:r>
      <w:r w:rsidRPr="001456F5">
        <w:rPr>
          <w:i/>
          <w:sz w:val="24"/>
          <w:szCs w:val="24"/>
          <w:lang w:eastAsia="ko-KR"/>
        </w:rPr>
        <w:t xml:space="preserve"> </w:t>
      </w:r>
      <w:r w:rsidRPr="005909F0">
        <w:rPr>
          <w:sz w:val="24"/>
          <w:szCs w:val="24"/>
          <w:lang w:eastAsia="ko-KR"/>
        </w:rPr>
        <w:t>CA-polar with 11-bit CRC outperforms PC-polar with 8-bit CRC</w:t>
      </w:r>
      <w:r>
        <w:rPr>
          <w:i/>
          <w:sz w:val="24"/>
          <w:szCs w:val="24"/>
          <w:lang w:eastAsia="ko-KR"/>
        </w:rPr>
        <w:t xml:space="preserve">. </w:t>
      </w:r>
    </w:p>
    <w:p w14:paraId="43B7F896" w14:textId="2810AEC8" w:rsidR="00E523F3" w:rsidRDefault="00B75B86" w:rsidP="00E523F3">
      <w:pPr>
        <w:pStyle w:val="Heading1"/>
        <w:rPr>
          <w:lang w:val="en-US"/>
        </w:rPr>
      </w:pPr>
      <w:r>
        <w:rPr>
          <w:lang w:val="en-US"/>
        </w:rPr>
        <w:t>Conclusions</w:t>
      </w:r>
    </w:p>
    <w:p w14:paraId="36A1FDCE" w14:textId="77777777" w:rsidR="00AB0A25" w:rsidRDefault="00AB0A25" w:rsidP="00AB0A25">
      <w:r w:rsidRPr="00FD5E7E">
        <w:rPr>
          <w:b/>
          <w:i/>
          <w:sz w:val="24"/>
          <w:szCs w:val="24"/>
          <w:u w:val="single"/>
          <w:lang w:eastAsia="ko-KR"/>
        </w:rPr>
        <w:t>Observation</w:t>
      </w:r>
      <w:r>
        <w:rPr>
          <w:b/>
          <w:i/>
          <w:sz w:val="24"/>
          <w:szCs w:val="24"/>
          <w:u w:val="single"/>
          <w:lang w:eastAsia="ko-KR"/>
        </w:rPr>
        <w:t xml:space="preserve"> 1</w:t>
      </w:r>
      <w:r w:rsidRPr="00FD5E7E">
        <w:rPr>
          <w:b/>
          <w:i/>
          <w:sz w:val="24"/>
          <w:szCs w:val="24"/>
          <w:u w:val="single"/>
          <w:lang w:eastAsia="ko-KR"/>
        </w:rPr>
        <w:t xml:space="preserve">: </w:t>
      </w:r>
      <w:r w:rsidRPr="00027890">
        <w:rPr>
          <w:sz w:val="24"/>
          <w:szCs w:val="24"/>
          <w:lang w:eastAsia="ko-KR"/>
        </w:rPr>
        <w:t xml:space="preserve">CA-polar </w:t>
      </w:r>
      <w:r>
        <w:rPr>
          <w:sz w:val="24"/>
          <w:szCs w:val="24"/>
          <w:lang w:eastAsia="ko-KR"/>
        </w:rPr>
        <w:t>outperforms PC-Polar in terms of decoding BLER</w:t>
      </w:r>
      <w:r w:rsidRPr="00027890">
        <w:rPr>
          <w:sz w:val="24"/>
          <w:szCs w:val="24"/>
          <w:lang w:eastAsia="ko-KR"/>
        </w:rPr>
        <w:t>.</w:t>
      </w:r>
    </w:p>
    <w:p w14:paraId="7A9864AA" w14:textId="77777777" w:rsidR="00903C5C" w:rsidRPr="00FD5E7E" w:rsidRDefault="00903C5C" w:rsidP="00903C5C">
      <w:pPr>
        <w:rPr>
          <w:b/>
          <w:i/>
          <w:sz w:val="24"/>
          <w:szCs w:val="24"/>
          <w:u w:val="single"/>
          <w:lang w:eastAsia="ko-KR"/>
        </w:rPr>
      </w:pPr>
      <w:r w:rsidRPr="00FD5E7E">
        <w:rPr>
          <w:b/>
          <w:i/>
          <w:sz w:val="24"/>
          <w:szCs w:val="24"/>
          <w:u w:val="single"/>
          <w:lang w:eastAsia="ko-KR"/>
        </w:rPr>
        <w:t>Observation</w:t>
      </w:r>
      <w:r>
        <w:rPr>
          <w:b/>
          <w:i/>
          <w:sz w:val="24"/>
          <w:szCs w:val="24"/>
          <w:u w:val="single"/>
          <w:lang w:eastAsia="ko-KR"/>
        </w:rPr>
        <w:t xml:space="preserve"> 2</w:t>
      </w:r>
      <w:r w:rsidRPr="00FD5E7E">
        <w:rPr>
          <w:b/>
          <w:i/>
          <w:sz w:val="24"/>
          <w:szCs w:val="24"/>
          <w:u w:val="single"/>
          <w:lang w:eastAsia="ko-KR"/>
        </w:rPr>
        <w:t>:</w:t>
      </w:r>
      <w:r w:rsidRPr="006A63A1">
        <w:rPr>
          <w:b/>
          <w:i/>
          <w:sz w:val="24"/>
          <w:szCs w:val="24"/>
          <w:lang w:eastAsia="ko-KR"/>
        </w:rPr>
        <w:t xml:space="preserve"> </w:t>
      </w:r>
      <w:r w:rsidRPr="006A63A1">
        <w:rPr>
          <w:sz w:val="24"/>
          <w:szCs w:val="24"/>
          <w:lang w:eastAsia="ko-KR"/>
        </w:rPr>
        <w:t>CA-polar meet requirement of both signal and error detection FAR</w:t>
      </w:r>
      <w:r>
        <w:rPr>
          <w:sz w:val="24"/>
          <w:szCs w:val="24"/>
          <w:lang w:eastAsia="ko-KR"/>
        </w:rPr>
        <w:t xml:space="preserve"> with and without signal transmission</w:t>
      </w:r>
      <w:r w:rsidRPr="006A63A1">
        <w:rPr>
          <w:i/>
          <w:sz w:val="24"/>
          <w:szCs w:val="24"/>
          <w:lang w:eastAsia="ko-KR"/>
        </w:rPr>
        <w:t>.</w:t>
      </w:r>
    </w:p>
    <w:p w14:paraId="567C4739" w14:textId="435AB635" w:rsidR="00EC279A" w:rsidRPr="00FD5E7E" w:rsidRDefault="00903C5C" w:rsidP="00903C5C">
      <w:pPr>
        <w:rPr>
          <w:i/>
          <w:sz w:val="24"/>
          <w:szCs w:val="24"/>
          <w:lang w:eastAsia="ko-KR"/>
        </w:rPr>
      </w:pPr>
      <w:r w:rsidRPr="00FD5E7E">
        <w:rPr>
          <w:b/>
          <w:i/>
          <w:sz w:val="24"/>
          <w:szCs w:val="24"/>
          <w:u w:val="single"/>
          <w:lang w:eastAsia="ko-KR"/>
        </w:rPr>
        <w:t xml:space="preserve"> </w:t>
      </w:r>
      <w:r w:rsidR="00EC279A" w:rsidRPr="00FD5E7E">
        <w:rPr>
          <w:b/>
          <w:i/>
          <w:sz w:val="24"/>
          <w:szCs w:val="24"/>
          <w:u w:val="single"/>
          <w:lang w:eastAsia="ko-KR"/>
        </w:rPr>
        <w:t>Observation</w:t>
      </w:r>
      <w:r w:rsidR="00EC279A">
        <w:rPr>
          <w:b/>
          <w:i/>
          <w:sz w:val="24"/>
          <w:szCs w:val="24"/>
          <w:u w:val="single"/>
          <w:lang w:eastAsia="ko-KR"/>
        </w:rPr>
        <w:t xml:space="preserve"> 3</w:t>
      </w:r>
      <w:r w:rsidR="00EC279A" w:rsidRPr="00FD5E7E">
        <w:rPr>
          <w:b/>
          <w:i/>
          <w:sz w:val="24"/>
          <w:szCs w:val="24"/>
          <w:u w:val="single"/>
          <w:lang w:eastAsia="ko-KR"/>
        </w:rPr>
        <w:t xml:space="preserve">: </w:t>
      </w:r>
      <w:r w:rsidR="00EC279A" w:rsidRPr="000C4844">
        <w:rPr>
          <w:sz w:val="24"/>
          <w:szCs w:val="24"/>
          <w:lang w:eastAsia="ko-KR"/>
        </w:rPr>
        <w:t>PC-polar performance degrades drastically to meet the required FAR</w:t>
      </w:r>
      <w:r w:rsidR="00EC279A" w:rsidRPr="00FD5E7E">
        <w:rPr>
          <w:i/>
          <w:sz w:val="24"/>
          <w:szCs w:val="24"/>
          <w:lang w:eastAsia="ko-KR"/>
        </w:rPr>
        <w:t>.</w:t>
      </w:r>
    </w:p>
    <w:p w14:paraId="6B912B81" w14:textId="78C54413" w:rsidR="00B75B86" w:rsidRDefault="00EC279A" w:rsidP="00EC279A">
      <w:r w:rsidRPr="00FD5E7E">
        <w:rPr>
          <w:b/>
          <w:i/>
          <w:sz w:val="24"/>
          <w:szCs w:val="24"/>
          <w:u w:val="single"/>
          <w:lang w:eastAsia="ko-KR"/>
        </w:rPr>
        <w:t>Observation</w:t>
      </w:r>
      <w:r>
        <w:rPr>
          <w:b/>
          <w:i/>
          <w:sz w:val="24"/>
          <w:szCs w:val="24"/>
          <w:u w:val="single"/>
          <w:lang w:eastAsia="ko-KR"/>
        </w:rPr>
        <w:t xml:space="preserve"> 4</w:t>
      </w:r>
      <w:r w:rsidRPr="00FD5E7E">
        <w:rPr>
          <w:b/>
          <w:i/>
          <w:sz w:val="24"/>
          <w:szCs w:val="24"/>
          <w:u w:val="single"/>
          <w:lang w:eastAsia="ko-KR"/>
        </w:rPr>
        <w:t xml:space="preserve">: </w:t>
      </w:r>
      <w:r w:rsidRPr="000C4844">
        <w:rPr>
          <w:sz w:val="24"/>
          <w:szCs w:val="24"/>
          <w:lang w:eastAsia="ko-KR"/>
        </w:rPr>
        <w:t xml:space="preserve">CA-polar </w:t>
      </w:r>
      <w:r>
        <w:rPr>
          <w:sz w:val="24"/>
          <w:szCs w:val="24"/>
          <w:lang w:eastAsia="ko-KR"/>
        </w:rPr>
        <w:t xml:space="preserve">outperforms PC-polar </w:t>
      </w:r>
      <w:r w:rsidRPr="000C4844">
        <w:rPr>
          <w:sz w:val="24"/>
          <w:szCs w:val="24"/>
          <w:lang w:eastAsia="ko-KR"/>
        </w:rPr>
        <w:t>in terms of FAR and detection BLER</w:t>
      </w:r>
      <w:r w:rsidRPr="00FD5E7E">
        <w:rPr>
          <w:i/>
          <w:sz w:val="24"/>
          <w:szCs w:val="24"/>
          <w:lang w:eastAsia="ko-KR"/>
        </w:rPr>
        <w:t>.</w:t>
      </w:r>
    </w:p>
    <w:p w14:paraId="7F17F73F" w14:textId="77777777" w:rsidR="00EC279A" w:rsidRDefault="00EC279A" w:rsidP="00EC279A">
      <w:pPr>
        <w:jc w:val="both"/>
        <w:rPr>
          <w:i/>
          <w:sz w:val="24"/>
          <w:szCs w:val="24"/>
          <w:lang w:eastAsia="ko-KR"/>
        </w:rPr>
      </w:pPr>
      <w:r w:rsidRPr="00FD5E7E">
        <w:rPr>
          <w:b/>
          <w:i/>
          <w:sz w:val="24"/>
          <w:szCs w:val="24"/>
          <w:u w:val="single"/>
          <w:lang w:eastAsia="ko-KR"/>
        </w:rPr>
        <w:t>Observation</w:t>
      </w:r>
      <w:r>
        <w:rPr>
          <w:b/>
          <w:i/>
          <w:sz w:val="24"/>
          <w:szCs w:val="24"/>
          <w:u w:val="single"/>
          <w:lang w:eastAsia="ko-KR"/>
        </w:rPr>
        <w:t xml:space="preserve"> 5</w:t>
      </w:r>
      <w:r w:rsidRPr="00FD5E7E">
        <w:rPr>
          <w:b/>
          <w:i/>
          <w:sz w:val="24"/>
          <w:szCs w:val="24"/>
          <w:u w:val="single"/>
          <w:lang w:eastAsia="ko-KR"/>
        </w:rPr>
        <w:t xml:space="preserve">: </w:t>
      </w:r>
      <w:r w:rsidRPr="005909F0">
        <w:rPr>
          <w:sz w:val="24"/>
          <w:szCs w:val="24"/>
          <w:lang w:eastAsia="ko-KR"/>
        </w:rPr>
        <w:t>PC-polar with path-metric based approach failed to achieve the FAR with no signal transmission</w:t>
      </w:r>
      <w:r w:rsidRPr="00FD5E7E">
        <w:rPr>
          <w:i/>
          <w:sz w:val="24"/>
          <w:szCs w:val="24"/>
          <w:lang w:eastAsia="ko-KR"/>
        </w:rPr>
        <w:t>.</w:t>
      </w:r>
    </w:p>
    <w:p w14:paraId="3B3EF5CA" w14:textId="557525B8" w:rsidR="00B75B86" w:rsidRDefault="00EC279A" w:rsidP="00EC279A">
      <w:pPr>
        <w:rPr>
          <w:sz w:val="24"/>
          <w:szCs w:val="24"/>
          <w:lang w:eastAsia="ko-KR"/>
        </w:rPr>
      </w:pPr>
      <w:r w:rsidRPr="001456F5">
        <w:rPr>
          <w:b/>
          <w:i/>
          <w:sz w:val="24"/>
          <w:szCs w:val="24"/>
          <w:u w:val="single"/>
          <w:lang w:eastAsia="ko-KR"/>
        </w:rPr>
        <w:t>Observation</w:t>
      </w:r>
      <w:r>
        <w:rPr>
          <w:b/>
          <w:i/>
          <w:sz w:val="24"/>
          <w:szCs w:val="24"/>
          <w:u w:val="single"/>
          <w:lang w:eastAsia="ko-KR"/>
        </w:rPr>
        <w:t xml:space="preserve"> 6</w:t>
      </w:r>
      <w:r w:rsidRPr="001456F5">
        <w:rPr>
          <w:b/>
          <w:i/>
          <w:sz w:val="24"/>
          <w:szCs w:val="24"/>
          <w:u w:val="single"/>
          <w:lang w:eastAsia="ko-KR"/>
        </w:rPr>
        <w:t>:</w:t>
      </w:r>
      <w:r w:rsidRPr="001456F5">
        <w:rPr>
          <w:i/>
          <w:sz w:val="24"/>
          <w:szCs w:val="24"/>
          <w:lang w:eastAsia="ko-KR"/>
        </w:rPr>
        <w:t xml:space="preserve"> </w:t>
      </w:r>
      <w:r w:rsidRPr="005909F0">
        <w:rPr>
          <w:sz w:val="24"/>
          <w:szCs w:val="24"/>
          <w:lang w:eastAsia="ko-KR"/>
        </w:rPr>
        <w:t xml:space="preserve">CA-polar outperforms PC-polar in terms of </w:t>
      </w:r>
      <w:r>
        <w:rPr>
          <w:sz w:val="24"/>
          <w:szCs w:val="24"/>
          <w:lang w:eastAsia="ko-KR"/>
        </w:rPr>
        <w:t>t</w:t>
      </w:r>
      <w:r w:rsidRPr="005909F0">
        <w:rPr>
          <w:sz w:val="24"/>
          <w:szCs w:val="24"/>
          <w:lang w:eastAsia="ko-KR"/>
        </w:rPr>
        <w:t>argeting FAR in case of no transmission</w:t>
      </w:r>
      <w:r>
        <w:rPr>
          <w:sz w:val="24"/>
          <w:szCs w:val="24"/>
          <w:lang w:eastAsia="ko-KR"/>
        </w:rPr>
        <w:t xml:space="preserve"> of desired signal.</w:t>
      </w:r>
    </w:p>
    <w:p w14:paraId="4148C6BD" w14:textId="1FFD0FA3" w:rsidR="0071291C" w:rsidRDefault="0071291C" w:rsidP="00EC279A">
      <w:pPr>
        <w:rPr>
          <w:i/>
          <w:sz w:val="24"/>
          <w:szCs w:val="24"/>
          <w:lang w:eastAsia="ko-KR"/>
        </w:rPr>
      </w:pPr>
      <w:r w:rsidRPr="001456F5">
        <w:rPr>
          <w:b/>
          <w:i/>
          <w:sz w:val="24"/>
          <w:szCs w:val="24"/>
          <w:u w:val="single"/>
          <w:lang w:eastAsia="ko-KR"/>
        </w:rPr>
        <w:t>Observation</w:t>
      </w:r>
      <w:r>
        <w:rPr>
          <w:b/>
          <w:i/>
          <w:sz w:val="24"/>
          <w:szCs w:val="24"/>
          <w:u w:val="single"/>
          <w:lang w:eastAsia="ko-KR"/>
        </w:rPr>
        <w:t xml:space="preserve"> 7</w:t>
      </w:r>
      <w:r w:rsidRPr="001456F5">
        <w:rPr>
          <w:b/>
          <w:i/>
          <w:sz w:val="24"/>
          <w:szCs w:val="24"/>
          <w:u w:val="single"/>
          <w:lang w:eastAsia="ko-KR"/>
        </w:rPr>
        <w:t>:</w:t>
      </w:r>
      <w:r w:rsidRPr="001456F5">
        <w:rPr>
          <w:i/>
          <w:sz w:val="24"/>
          <w:szCs w:val="24"/>
          <w:lang w:eastAsia="ko-KR"/>
        </w:rPr>
        <w:t xml:space="preserve"> </w:t>
      </w:r>
      <w:r w:rsidRPr="005909F0">
        <w:rPr>
          <w:sz w:val="24"/>
          <w:szCs w:val="24"/>
          <w:lang w:eastAsia="ko-KR"/>
        </w:rPr>
        <w:t>CA-polar with 11-bit CRC outperforms PC-polar with 8-bit CRC</w:t>
      </w:r>
      <w:r>
        <w:rPr>
          <w:i/>
          <w:sz w:val="24"/>
          <w:szCs w:val="24"/>
          <w:lang w:eastAsia="ko-KR"/>
        </w:rPr>
        <w:t>.</w:t>
      </w:r>
    </w:p>
    <w:p w14:paraId="4A4DA4EC" w14:textId="77777777" w:rsidR="0071291C" w:rsidRDefault="0071291C" w:rsidP="00EC279A"/>
    <w:p w14:paraId="0AF485FE" w14:textId="753D0BFD" w:rsidR="004051D8" w:rsidRDefault="004051D8" w:rsidP="004051D8">
      <w:pPr>
        <w:rPr>
          <w:i/>
          <w:sz w:val="24"/>
          <w:szCs w:val="24"/>
          <w:lang w:eastAsia="ko-KR"/>
        </w:rPr>
      </w:pPr>
      <w:r w:rsidRPr="00FD5E7E">
        <w:rPr>
          <w:b/>
          <w:i/>
          <w:sz w:val="24"/>
          <w:szCs w:val="24"/>
          <w:u w:val="single"/>
          <w:lang w:eastAsia="ko-KR"/>
        </w:rPr>
        <w:t xml:space="preserve">Proposal: </w:t>
      </w:r>
      <w:r>
        <w:rPr>
          <w:sz w:val="24"/>
          <w:szCs w:val="24"/>
          <w:lang w:eastAsia="ko-KR"/>
        </w:rPr>
        <w:t>Adopt C</w:t>
      </w:r>
      <w:r w:rsidRPr="005909F0">
        <w:rPr>
          <w:sz w:val="24"/>
          <w:szCs w:val="24"/>
          <w:lang w:eastAsia="ko-KR"/>
        </w:rPr>
        <w:t xml:space="preserve">A-polar for small block coding scheme for </w:t>
      </w:r>
      <w:r w:rsidR="00D03BD6">
        <w:rPr>
          <w:sz w:val="24"/>
          <w:szCs w:val="24"/>
          <w:lang w:eastAsia="ko-KR"/>
        </w:rPr>
        <w:t xml:space="preserve">11 &lt; </w:t>
      </w:r>
      <w:r w:rsidRPr="005909F0">
        <w:rPr>
          <w:sz w:val="24"/>
          <w:szCs w:val="24"/>
          <w:lang w:eastAsia="ko-KR"/>
        </w:rPr>
        <w:t>K</w:t>
      </w:r>
      <w:r w:rsidR="00D03BD6">
        <w:rPr>
          <w:sz w:val="24"/>
          <w:szCs w:val="24"/>
          <w:lang w:eastAsia="ko-KR"/>
        </w:rPr>
        <w:t xml:space="preserve"> &lt; 23</w:t>
      </w:r>
      <w:r w:rsidRPr="00FD5E7E">
        <w:rPr>
          <w:i/>
          <w:sz w:val="24"/>
          <w:szCs w:val="24"/>
          <w:lang w:eastAsia="ko-KR"/>
        </w:rPr>
        <w:t>.</w:t>
      </w:r>
    </w:p>
    <w:p w14:paraId="79681F05" w14:textId="77777777" w:rsidR="00B75B86" w:rsidRDefault="00B75B86" w:rsidP="00B75B86"/>
    <w:p w14:paraId="1CDEB03D" w14:textId="65282E6D" w:rsidR="00C94F81" w:rsidRDefault="00C94F81" w:rsidP="00C94F81">
      <w:pPr>
        <w:pStyle w:val="Heading1"/>
      </w:pPr>
      <w:r>
        <w:t>Reference</w:t>
      </w:r>
    </w:p>
    <w:p w14:paraId="3BDB8820" w14:textId="77777777" w:rsidR="002E5A34" w:rsidRDefault="002E5A34" w:rsidP="002E5A34">
      <w:pPr>
        <w:numPr>
          <w:ilvl w:val="0"/>
          <w:numId w:val="2"/>
        </w:numPr>
        <w:spacing w:before="100" w:beforeAutospacing="1" w:after="100" w:afterAutospacing="1"/>
        <w:ind w:left="562" w:hanging="562"/>
        <w:rPr>
          <w:sz w:val="24"/>
          <w:szCs w:val="24"/>
        </w:rPr>
      </w:pPr>
      <w:bookmarkStart w:id="3" w:name="_Ref430766234"/>
      <w:bookmarkStart w:id="4" w:name="_Ref463025319"/>
      <w:r w:rsidRPr="0089612A">
        <w:rPr>
          <w:sz w:val="24"/>
          <w:szCs w:val="24"/>
        </w:rPr>
        <w:t>RP-160671, New SID Proposal: Study on New Radio Access Technology</w:t>
      </w:r>
    </w:p>
    <w:p w14:paraId="70020405" w14:textId="4D430ADF" w:rsidR="002E5A34" w:rsidRDefault="002E5A34" w:rsidP="002E5A34">
      <w:pPr>
        <w:numPr>
          <w:ilvl w:val="0"/>
          <w:numId w:val="2"/>
        </w:numPr>
        <w:spacing w:before="100" w:beforeAutospacing="1" w:after="100" w:afterAutospacing="1"/>
        <w:ind w:left="562" w:hanging="562"/>
        <w:rPr>
          <w:sz w:val="24"/>
          <w:szCs w:val="24"/>
        </w:rPr>
      </w:pPr>
      <w:r>
        <w:rPr>
          <w:sz w:val="24"/>
          <w:szCs w:val="24"/>
        </w:rPr>
        <w:t>Chairman’s notes RAN1</w:t>
      </w:r>
      <w:r w:rsidR="00C747BD">
        <w:rPr>
          <w:sz w:val="24"/>
          <w:szCs w:val="24"/>
        </w:rPr>
        <w:t>_</w:t>
      </w:r>
      <w:r>
        <w:rPr>
          <w:sz w:val="24"/>
          <w:szCs w:val="24"/>
        </w:rPr>
        <w:t>88</w:t>
      </w:r>
      <w:r w:rsidR="00C747BD">
        <w:rPr>
          <w:sz w:val="24"/>
          <w:szCs w:val="24"/>
        </w:rPr>
        <w:t>bis_final</w:t>
      </w:r>
    </w:p>
    <w:p w14:paraId="18613033" w14:textId="77777777" w:rsidR="002E5A34" w:rsidRDefault="002E5A34" w:rsidP="002E5A34">
      <w:pPr>
        <w:numPr>
          <w:ilvl w:val="0"/>
          <w:numId w:val="2"/>
        </w:numPr>
        <w:spacing w:before="100" w:beforeAutospacing="1" w:after="100" w:afterAutospacing="1"/>
        <w:rPr>
          <w:sz w:val="24"/>
          <w:szCs w:val="24"/>
        </w:rPr>
      </w:pPr>
      <w:r w:rsidRPr="00BD04D8">
        <w:rPr>
          <w:sz w:val="24"/>
          <w:szCs w:val="24"/>
        </w:rPr>
        <w:t>R1-1702647</w:t>
      </w:r>
      <w:r>
        <w:rPr>
          <w:sz w:val="24"/>
          <w:szCs w:val="24"/>
        </w:rPr>
        <w:t>,</w:t>
      </w:r>
      <w:r w:rsidRPr="00BD04D8">
        <w:rPr>
          <w:sz w:val="24"/>
          <w:szCs w:val="24"/>
        </w:rPr>
        <w:t xml:space="preserve"> Golay based block codes for very small block length</w:t>
      </w:r>
      <w:r>
        <w:rPr>
          <w:sz w:val="24"/>
          <w:szCs w:val="24"/>
        </w:rPr>
        <w:t>,  Qualcomm Incorporated, RAN1#88, Athens, Greece</w:t>
      </w:r>
    </w:p>
    <w:p w14:paraId="6382DC15" w14:textId="77777777" w:rsidR="002E5A34" w:rsidRDefault="002E5A34" w:rsidP="002E5A34">
      <w:pPr>
        <w:numPr>
          <w:ilvl w:val="0"/>
          <w:numId w:val="2"/>
        </w:numPr>
        <w:spacing w:before="100" w:beforeAutospacing="1" w:after="100" w:afterAutospacing="1"/>
        <w:rPr>
          <w:sz w:val="24"/>
          <w:szCs w:val="24"/>
        </w:rPr>
      </w:pPr>
      <w:r w:rsidRPr="006A5676">
        <w:rPr>
          <w:sz w:val="24"/>
          <w:szCs w:val="24"/>
        </w:rPr>
        <w:t>R1-</w:t>
      </w:r>
      <w:r>
        <w:rPr>
          <w:sz w:val="24"/>
          <w:szCs w:val="24"/>
        </w:rPr>
        <w:t>1703774, Short block codes for eMBB control channels, Nokia, ALSB, RAN1#88, Athens, Greece</w:t>
      </w:r>
    </w:p>
    <w:p w14:paraId="2E41FD61" w14:textId="77777777" w:rsidR="002E5A34" w:rsidRDefault="002E5A34" w:rsidP="002E5A34">
      <w:pPr>
        <w:numPr>
          <w:ilvl w:val="0"/>
          <w:numId w:val="2"/>
        </w:numPr>
        <w:spacing w:before="100" w:beforeAutospacing="1" w:after="100" w:afterAutospacing="1"/>
        <w:rPr>
          <w:sz w:val="24"/>
          <w:szCs w:val="24"/>
        </w:rPr>
      </w:pPr>
      <w:r w:rsidRPr="006A5676">
        <w:rPr>
          <w:sz w:val="24"/>
          <w:szCs w:val="24"/>
        </w:rPr>
        <w:t>R1-</w:t>
      </w:r>
      <w:r>
        <w:rPr>
          <w:sz w:val="24"/>
          <w:szCs w:val="24"/>
        </w:rPr>
        <w:t>1701705, Channel coding for very small control block lengths, Huawei, Hisilicon, RAN1#88, Athens, Greece</w:t>
      </w:r>
    </w:p>
    <w:p w14:paraId="28B590F3" w14:textId="5669BF4D" w:rsidR="00724107" w:rsidRDefault="00724107" w:rsidP="00724107">
      <w:pPr>
        <w:numPr>
          <w:ilvl w:val="0"/>
          <w:numId w:val="2"/>
        </w:numPr>
        <w:spacing w:before="100" w:beforeAutospacing="1" w:after="100" w:afterAutospacing="1"/>
        <w:rPr>
          <w:sz w:val="24"/>
          <w:szCs w:val="24"/>
        </w:rPr>
      </w:pPr>
      <w:bookmarkStart w:id="5" w:name="_Ref463025321"/>
      <w:r>
        <w:rPr>
          <w:sz w:val="24"/>
          <w:szCs w:val="24"/>
        </w:rPr>
        <w:t>R1-1700832,</w:t>
      </w:r>
      <w:r w:rsidR="00E92132">
        <w:rPr>
          <w:sz w:val="24"/>
          <w:szCs w:val="24"/>
        </w:rPr>
        <w:t xml:space="preserve"> </w:t>
      </w:r>
      <w:r>
        <w:rPr>
          <w:sz w:val="24"/>
          <w:szCs w:val="24"/>
        </w:rPr>
        <w:t xml:space="preserve">Detailed design of Polar codes for control channel, Qualcomm Incorporated, RAN1 adhoc, </w:t>
      </w:r>
      <w:r w:rsidRPr="000C6D85">
        <w:rPr>
          <w:sz w:val="24"/>
          <w:szCs w:val="24"/>
        </w:rPr>
        <w:t>Spokane</w:t>
      </w:r>
      <w:r>
        <w:rPr>
          <w:sz w:val="24"/>
          <w:szCs w:val="24"/>
        </w:rPr>
        <w:t>, USA</w:t>
      </w:r>
    </w:p>
    <w:p w14:paraId="6DED7A86" w14:textId="7DCF6AB7" w:rsidR="00345B6D" w:rsidRDefault="00345B6D" w:rsidP="00345B6D">
      <w:pPr>
        <w:numPr>
          <w:ilvl w:val="0"/>
          <w:numId w:val="2"/>
        </w:numPr>
        <w:spacing w:before="100" w:beforeAutospacing="1" w:after="100" w:afterAutospacing="1"/>
        <w:rPr>
          <w:sz w:val="24"/>
          <w:szCs w:val="24"/>
        </w:rPr>
      </w:pPr>
      <w:r w:rsidRPr="006A5676">
        <w:rPr>
          <w:sz w:val="24"/>
          <w:szCs w:val="24"/>
        </w:rPr>
        <w:t>R1-1611254</w:t>
      </w:r>
      <w:r w:rsidR="00E92132">
        <w:rPr>
          <w:sz w:val="24"/>
          <w:szCs w:val="24"/>
        </w:rPr>
        <w:t>,</w:t>
      </w:r>
      <w:r w:rsidRPr="006A5676">
        <w:rPr>
          <w:sz w:val="24"/>
          <w:szCs w:val="24"/>
        </w:rPr>
        <w:t xml:space="preserve"> Details of the Polar code design</w:t>
      </w:r>
      <w:r>
        <w:rPr>
          <w:sz w:val="24"/>
          <w:szCs w:val="24"/>
        </w:rPr>
        <w:t xml:space="preserve">, </w:t>
      </w:r>
      <w:r w:rsidRPr="0019207E">
        <w:rPr>
          <w:sz w:val="24"/>
          <w:szCs w:val="24"/>
        </w:rPr>
        <w:t>Huawei, HiSilicon,</w:t>
      </w:r>
      <w:r>
        <w:rPr>
          <w:sz w:val="24"/>
          <w:szCs w:val="24"/>
        </w:rPr>
        <w:t xml:space="preserve">  </w:t>
      </w:r>
      <w:r w:rsidRPr="006A5676">
        <w:rPr>
          <w:sz w:val="24"/>
          <w:szCs w:val="24"/>
        </w:rPr>
        <w:t>Reno, USA, November 2016</w:t>
      </w:r>
    </w:p>
    <w:p w14:paraId="3794F3C1" w14:textId="7AD9B614" w:rsidR="00E92132" w:rsidRDefault="00E92132" w:rsidP="00345B6D">
      <w:pPr>
        <w:numPr>
          <w:ilvl w:val="0"/>
          <w:numId w:val="2"/>
        </w:numPr>
        <w:spacing w:before="100" w:beforeAutospacing="1" w:after="100" w:afterAutospacing="1"/>
        <w:rPr>
          <w:sz w:val="24"/>
          <w:szCs w:val="24"/>
        </w:rPr>
      </w:pPr>
      <w:r>
        <w:rPr>
          <w:sz w:val="24"/>
          <w:szCs w:val="24"/>
        </w:rPr>
        <w:t>R1-1705637, Evaluation methodology for very small block length, Qualcomm Incorporated, RAN1#88b, Spokane, USA</w:t>
      </w:r>
      <w:r w:rsidR="00BB295F">
        <w:rPr>
          <w:sz w:val="24"/>
          <w:szCs w:val="24"/>
        </w:rPr>
        <w:t>, April 2017</w:t>
      </w:r>
    </w:p>
    <w:p w14:paraId="7FF65E23" w14:textId="271673C7" w:rsidR="00F8130C" w:rsidRDefault="00A90443" w:rsidP="00E34CEA">
      <w:pPr>
        <w:numPr>
          <w:ilvl w:val="0"/>
          <w:numId w:val="2"/>
        </w:numPr>
        <w:spacing w:before="100" w:beforeAutospacing="1" w:after="100" w:afterAutospacing="1"/>
        <w:rPr>
          <w:sz w:val="24"/>
          <w:szCs w:val="24"/>
        </w:rPr>
      </w:pPr>
      <w:r w:rsidRPr="00A90443">
        <w:rPr>
          <w:sz w:val="24"/>
          <w:szCs w:val="24"/>
        </w:rPr>
        <w:t>R1</w:t>
      </w:r>
      <w:bookmarkEnd w:id="3"/>
      <w:bookmarkEnd w:id="4"/>
      <w:bookmarkEnd w:id="5"/>
      <w:r>
        <w:rPr>
          <w:sz w:val="24"/>
          <w:szCs w:val="24"/>
        </w:rPr>
        <w:t xml:space="preserve">-1706194, </w:t>
      </w:r>
      <w:r w:rsidR="00F8130C" w:rsidRPr="00A90443">
        <w:rPr>
          <w:sz w:val="24"/>
          <w:szCs w:val="24"/>
        </w:rPr>
        <w:t>On channel coding for very small control block lengths</w:t>
      </w:r>
      <w:r w:rsidR="00F8130C" w:rsidRPr="00A90443">
        <w:rPr>
          <w:sz w:val="24"/>
          <w:szCs w:val="24"/>
        </w:rPr>
        <w:tab/>
        <w:t>Huawei, HiSilicon</w:t>
      </w:r>
      <w:r w:rsidR="00BB295F">
        <w:rPr>
          <w:sz w:val="24"/>
          <w:szCs w:val="24"/>
        </w:rPr>
        <w:t>, RAN1#88b, Spokane, USA, April 2017</w:t>
      </w:r>
    </w:p>
    <w:p w14:paraId="1C8A3BAD" w14:textId="629E56E9" w:rsidR="00B1455F" w:rsidRDefault="00A90443" w:rsidP="00513ACD">
      <w:pPr>
        <w:numPr>
          <w:ilvl w:val="0"/>
          <w:numId w:val="2"/>
        </w:numPr>
        <w:spacing w:before="100" w:beforeAutospacing="1" w:after="100" w:afterAutospacing="1"/>
        <w:rPr>
          <w:sz w:val="24"/>
          <w:szCs w:val="24"/>
        </w:rPr>
      </w:pPr>
      <w:r w:rsidRPr="00A90443">
        <w:rPr>
          <w:sz w:val="24"/>
          <w:szCs w:val="24"/>
        </w:rPr>
        <w:t>R1-1704321,</w:t>
      </w:r>
      <w:r>
        <w:rPr>
          <w:sz w:val="24"/>
          <w:szCs w:val="24"/>
        </w:rPr>
        <w:t xml:space="preserve"> </w:t>
      </w:r>
      <w:r w:rsidR="00F8130C" w:rsidRPr="00A90443">
        <w:rPr>
          <w:sz w:val="24"/>
          <w:szCs w:val="24"/>
        </w:rPr>
        <w:t>Investigation of Dual-RM Performance</w:t>
      </w:r>
      <w:r w:rsidR="00220F4B">
        <w:rPr>
          <w:sz w:val="24"/>
          <w:szCs w:val="24"/>
        </w:rPr>
        <w:t xml:space="preserve">, </w:t>
      </w:r>
      <w:r w:rsidR="00F8130C" w:rsidRPr="00A90443">
        <w:rPr>
          <w:sz w:val="24"/>
          <w:szCs w:val="24"/>
        </w:rPr>
        <w:t>Ericsson</w:t>
      </w:r>
      <w:r w:rsidR="00BB295F">
        <w:rPr>
          <w:sz w:val="24"/>
          <w:szCs w:val="24"/>
        </w:rPr>
        <w:t>, RAN1#88b, Spokane, USA, April, 2017</w:t>
      </w:r>
    </w:p>
    <w:p w14:paraId="61FC493B" w14:textId="74748D65" w:rsidR="00220F4B" w:rsidRDefault="00220F4B" w:rsidP="00513ACD">
      <w:pPr>
        <w:numPr>
          <w:ilvl w:val="0"/>
          <w:numId w:val="2"/>
        </w:numPr>
        <w:spacing w:before="100" w:beforeAutospacing="1" w:after="100" w:afterAutospacing="1"/>
        <w:rPr>
          <w:sz w:val="24"/>
          <w:szCs w:val="24"/>
        </w:rPr>
      </w:pPr>
      <w:r>
        <w:rPr>
          <w:sz w:val="24"/>
          <w:szCs w:val="24"/>
        </w:rPr>
        <w:t>R1-1702645, Comparison of Polar codes for control channel, Qualcomm Incorporated, RAN1#88, Athens, Greece</w:t>
      </w:r>
      <w:r w:rsidR="00BB295F">
        <w:rPr>
          <w:sz w:val="24"/>
          <w:szCs w:val="24"/>
        </w:rPr>
        <w:t>, Feb. 2017</w:t>
      </w:r>
    </w:p>
    <w:p w14:paraId="366157B3" w14:textId="43E96988" w:rsidR="008D0A23" w:rsidRPr="00A90443" w:rsidRDefault="008D0A23" w:rsidP="008D0A23">
      <w:pPr>
        <w:numPr>
          <w:ilvl w:val="0"/>
          <w:numId w:val="2"/>
        </w:numPr>
        <w:spacing w:before="100" w:beforeAutospacing="1" w:after="100" w:afterAutospacing="1"/>
        <w:rPr>
          <w:sz w:val="24"/>
          <w:szCs w:val="24"/>
        </w:rPr>
      </w:pPr>
      <w:bookmarkStart w:id="6" w:name="_Ref481829273"/>
      <w:r>
        <w:rPr>
          <w:sz w:val="24"/>
          <w:szCs w:val="24"/>
        </w:rPr>
        <w:t>R1-1708647, “</w:t>
      </w:r>
      <w:r w:rsidRPr="008D0A23">
        <w:rPr>
          <w:sz w:val="24"/>
          <w:szCs w:val="24"/>
        </w:rPr>
        <w:t>Rate-matching scheme for Polar codes and performance evaluation</w:t>
      </w:r>
      <w:r>
        <w:rPr>
          <w:sz w:val="24"/>
          <w:szCs w:val="24"/>
        </w:rPr>
        <w:t>”, Qualcomm Inc.</w:t>
      </w:r>
      <w:bookmarkEnd w:id="6"/>
    </w:p>
    <w:sectPr w:rsidR="008D0A23" w:rsidRPr="00A90443"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7718C" w14:textId="77777777" w:rsidR="00A7786C" w:rsidRDefault="00A7786C">
      <w:r>
        <w:separator/>
      </w:r>
    </w:p>
  </w:endnote>
  <w:endnote w:type="continuationSeparator" w:id="0">
    <w:p w14:paraId="63C6D7B3" w14:textId="77777777" w:rsidR="00A7786C" w:rsidRDefault="00A7786C">
      <w:r>
        <w:continuationSeparator/>
      </w:r>
    </w:p>
  </w:endnote>
  <w:endnote w:type="continuationNotice" w:id="1">
    <w:p w14:paraId="6B692541" w14:textId="77777777" w:rsidR="00A7786C" w:rsidRDefault="00A778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9653F5" w:rsidRDefault="009653F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653F5" w:rsidRDefault="009653F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555F06F7" w:rsidR="009653F5" w:rsidRDefault="009653F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3748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7486">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531D8" w14:textId="77777777" w:rsidR="00A7786C" w:rsidRDefault="00A7786C">
      <w:r>
        <w:separator/>
      </w:r>
    </w:p>
  </w:footnote>
  <w:footnote w:type="continuationSeparator" w:id="0">
    <w:p w14:paraId="6B4E477B" w14:textId="77777777" w:rsidR="00A7786C" w:rsidRDefault="00A7786C">
      <w:r>
        <w:continuationSeparator/>
      </w:r>
    </w:p>
  </w:footnote>
  <w:footnote w:type="continuationNotice" w:id="1">
    <w:p w14:paraId="2310D3C0" w14:textId="77777777" w:rsidR="00A7786C" w:rsidRDefault="00A778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9653F5" w:rsidRDefault="009653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35pt;height:18.35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573" w:hanging="432"/>
      </w:pPr>
    </w:lvl>
    <w:lvl w:ilvl="1">
      <w:start w:val="1"/>
      <w:numFmt w:val="decimal"/>
      <w:pStyle w:val="Heading2"/>
      <w:lvlText w:val="%1.%2"/>
      <w:lvlJc w:val="left"/>
      <w:pPr>
        <w:ind w:left="369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E673D6"/>
    <w:multiLevelType w:val="hybridMultilevel"/>
    <w:tmpl w:val="60CC1128"/>
    <w:lvl w:ilvl="0" w:tplc="79646384">
      <w:start w:val="1"/>
      <w:numFmt w:val="bullet"/>
      <w:lvlText w:val="−"/>
      <w:lvlJc w:val="left"/>
      <w:pPr>
        <w:tabs>
          <w:tab w:val="num" w:pos="720"/>
        </w:tabs>
        <w:ind w:left="720" w:hanging="360"/>
      </w:pPr>
      <w:rPr>
        <w:rFonts w:ascii="Calibre Regular" w:hAnsi="Calibre Regular" w:hint="default"/>
      </w:rPr>
    </w:lvl>
    <w:lvl w:ilvl="1" w:tplc="4C140CD6" w:tentative="1">
      <w:start w:val="1"/>
      <w:numFmt w:val="bullet"/>
      <w:lvlText w:val="−"/>
      <w:lvlJc w:val="left"/>
      <w:pPr>
        <w:tabs>
          <w:tab w:val="num" w:pos="1440"/>
        </w:tabs>
        <w:ind w:left="1440" w:hanging="360"/>
      </w:pPr>
      <w:rPr>
        <w:rFonts w:ascii="Calibre Regular" w:hAnsi="Calibre Regular" w:hint="default"/>
      </w:rPr>
    </w:lvl>
    <w:lvl w:ilvl="2" w:tplc="E04EB7B0">
      <w:start w:val="1"/>
      <w:numFmt w:val="bullet"/>
      <w:lvlText w:val="−"/>
      <w:lvlJc w:val="left"/>
      <w:pPr>
        <w:tabs>
          <w:tab w:val="num" w:pos="2160"/>
        </w:tabs>
        <w:ind w:left="2160" w:hanging="360"/>
      </w:pPr>
      <w:rPr>
        <w:rFonts w:ascii="Calibre Regular" w:hAnsi="Calibre Regular" w:hint="default"/>
      </w:rPr>
    </w:lvl>
    <w:lvl w:ilvl="3" w:tplc="9468D360" w:tentative="1">
      <w:start w:val="1"/>
      <w:numFmt w:val="bullet"/>
      <w:lvlText w:val="−"/>
      <w:lvlJc w:val="left"/>
      <w:pPr>
        <w:tabs>
          <w:tab w:val="num" w:pos="2880"/>
        </w:tabs>
        <w:ind w:left="2880" w:hanging="360"/>
      </w:pPr>
      <w:rPr>
        <w:rFonts w:ascii="Calibre Regular" w:hAnsi="Calibre Regular" w:hint="default"/>
      </w:rPr>
    </w:lvl>
    <w:lvl w:ilvl="4" w:tplc="9E96623C" w:tentative="1">
      <w:start w:val="1"/>
      <w:numFmt w:val="bullet"/>
      <w:lvlText w:val="−"/>
      <w:lvlJc w:val="left"/>
      <w:pPr>
        <w:tabs>
          <w:tab w:val="num" w:pos="3600"/>
        </w:tabs>
        <w:ind w:left="3600" w:hanging="360"/>
      </w:pPr>
      <w:rPr>
        <w:rFonts w:ascii="Calibre Regular" w:hAnsi="Calibre Regular" w:hint="default"/>
      </w:rPr>
    </w:lvl>
    <w:lvl w:ilvl="5" w:tplc="FC889E6A" w:tentative="1">
      <w:start w:val="1"/>
      <w:numFmt w:val="bullet"/>
      <w:lvlText w:val="−"/>
      <w:lvlJc w:val="left"/>
      <w:pPr>
        <w:tabs>
          <w:tab w:val="num" w:pos="4320"/>
        </w:tabs>
        <w:ind w:left="4320" w:hanging="360"/>
      </w:pPr>
      <w:rPr>
        <w:rFonts w:ascii="Calibre Regular" w:hAnsi="Calibre Regular" w:hint="default"/>
      </w:rPr>
    </w:lvl>
    <w:lvl w:ilvl="6" w:tplc="AF1664CC" w:tentative="1">
      <w:start w:val="1"/>
      <w:numFmt w:val="bullet"/>
      <w:lvlText w:val="−"/>
      <w:lvlJc w:val="left"/>
      <w:pPr>
        <w:tabs>
          <w:tab w:val="num" w:pos="5040"/>
        </w:tabs>
        <w:ind w:left="5040" w:hanging="360"/>
      </w:pPr>
      <w:rPr>
        <w:rFonts w:ascii="Calibre Regular" w:hAnsi="Calibre Regular" w:hint="default"/>
      </w:rPr>
    </w:lvl>
    <w:lvl w:ilvl="7" w:tplc="6A605E1E" w:tentative="1">
      <w:start w:val="1"/>
      <w:numFmt w:val="bullet"/>
      <w:lvlText w:val="−"/>
      <w:lvlJc w:val="left"/>
      <w:pPr>
        <w:tabs>
          <w:tab w:val="num" w:pos="5760"/>
        </w:tabs>
        <w:ind w:left="5760" w:hanging="360"/>
      </w:pPr>
      <w:rPr>
        <w:rFonts w:ascii="Calibre Regular" w:hAnsi="Calibre Regular" w:hint="default"/>
      </w:rPr>
    </w:lvl>
    <w:lvl w:ilvl="8" w:tplc="3C609282" w:tentative="1">
      <w:start w:val="1"/>
      <w:numFmt w:val="bullet"/>
      <w:lvlText w:val="−"/>
      <w:lvlJc w:val="left"/>
      <w:pPr>
        <w:tabs>
          <w:tab w:val="num" w:pos="6480"/>
        </w:tabs>
        <w:ind w:left="6480" w:hanging="360"/>
      </w:pPr>
      <w:rPr>
        <w:rFonts w:ascii="Calibre Regular" w:hAnsi="Calibre Regular" w:hint="default"/>
      </w:rPr>
    </w:lvl>
  </w:abstractNum>
  <w:abstractNum w:abstractNumId="6"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126013"/>
    <w:multiLevelType w:val="hybridMultilevel"/>
    <w:tmpl w:val="08DAFD74"/>
    <w:lvl w:ilvl="0" w:tplc="E604A870">
      <w:start w:val="1"/>
      <w:numFmt w:val="bullet"/>
      <w:lvlText w:val="−"/>
      <w:lvlJc w:val="left"/>
      <w:pPr>
        <w:tabs>
          <w:tab w:val="num" w:pos="720"/>
        </w:tabs>
        <w:ind w:left="720" w:hanging="360"/>
      </w:pPr>
      <w:rPr>
        <w:rFonts w:ascii="Calibre Regular" w:hAnsi="Calibre Regular" w:hint="default"/>
      </w:rPr>
    </w:lvl>
    <w:lvl w:ilvl="1" w:tplc="45506DB4" w:tentative="1">
      <w:start w:val="1"/>
      <w:numFmt w:val="bullet"/>
      <w:lvlText w:val="−"/>
      <w:lvlJc w:val="left"/>
      <w:pPr>
        <w:tabs>
          <w:tab w:val="num" w:pos="1440"/>
        </w:tabs>
        <w:ind w:left="1440" w:hanging="360"/>
      </w:pPr>
      <w:rPr>
        <w:rFonts w:ascii="Calibre Regular" w:hAnsi="Calibre Regular" w:hint="default"/>
      </w:rPr>
    </w:lvl>
    <w:lvl w:ilvl="2" w:tplc="181C5FEC" w:tentative="1">
      <w:start w:val="1"/>
      <w:numFmt w:val="bullet"/>
      <w:lvlText w:val="−"/>
      <w:lvlJc w:val="left"/>
      <w:pPr>
        <w:tabs>
          <w:tab w:val="num" w:pos="2160"/>
        </w:tabs>
        <w:ind w:left="2160" w:hanging="360"/>
      </w:pPr>
      <w:rPr>
        <w:rFonts w:ascii="Calibre Regular" w:hAnsi="Calibre Regular" w:hint="default"/>
      </w:rPr>
    </w:lvl>
    <w:lvl w:ilvl="3" w:tplc="55306754">
      <w:start w:val="1"/>
      <w:numFmt w:val="bullet"/>
      <w:lvlText w:val="−"/>
      <w:lvlJc w:val="left"/>
      <w:pPr>
        <w:tabs>
          <w:tab w:val="num" w:pos="2880"/>
        </w:tabs>
        <w:ind w:left="2880" w:hanging="360"/>
      </w:pPr>
      <w:rPr>
        <w:rFonts w:ascii="Calibre Regular" w:hAnsi="Calibre Regular" w:hint="default"/>
      </w:rPr>
    </w:lvl>
    <w:lvl w:ilvl="4" w:tplc="7146FD62" w:tentative="1">
      <w:start w:val="1"/>
      <w:numFmt w:val="bullet"/>
      <w:lvlText w:val="−"/>
      <w:lvlJc w:val="left"/>
      <w:pPr>
        <w:tabs>
          <w:tab w:val="num" w:pos="3600"/>
        </w:tabs>
        <w:ind w:left="3600" w:hanging="360"/>
      </w:pPr>
      <w:rPr>
        <w:rFonts w:ascii="Calibre Regular" w:hAnsi="Calibre Regular" w:hint="default"/>
      </w:rPr>
    </w:lvl>
    <w:lvl w:ilvl="5" w:tplc="26D0412C" w:tentative="1">
      <w:start w:val="1"/>
      <w:numFmt w:val="bullet"/>
      <w:lvlText w:val="−"/>
      <w:lvlJc w:val="left"/>
      <w:pPr>
        <w:tabs>
          <w:tab w:val="num" w:pos="4320"/>
        </w:tabs>
        <w:ind w:left="4320" w:hanging="360"/>
      </w:pPr>
      <w:rPr>
        <w:rFonts w:ascii="Calibre Regular" w:hAnsi="Calibre Regular" w:hint="default"/>
      </w:rPr>
    </w:lvl>
    <w:lvl w:ilvl="6" w:tplc="B3820734" w:tentative="1">
      <w:start w:val="1"/>
      <w:numFmt w:val="bullet"/>
      <w:lvlText w:val="−"/>
      <w:lvlJc w:val="left"/>
      <w:pPr>
        <w:tabs>
          <w:tab w:val="num" w:pos="5040"/>
        </w:tabs>
        <w:ind w:left="5040" w:hanging="360"/>
      </w:pPr>
      <w:rPr>
        <w:rFonts w:ascii="Calibre Regular" w:hAnsi="Calibre Regular" w:hint="default"/>
      </w:rPr>
    </w:lvl>
    <w:lvl w:ilvl="7" w:tplc="B158F61A" w:tentative="1">
      <w:start w:val="1"/>
      <w:numFmt w:val="bullet"/>
      <w:lvlText w:val="−"/>
      <w:lvlJc w:val="left"/>
      <w:pPr>
        <w:tabs>
          <w:tab w:val="num" w:pos="5760"/>
        </w:tabs>
        <w:ind w:left="5760" w:hanging="360"/>
      </w:pPr>
      <w:rPr>
        <w:rFonts w:ascii="Calibre Regular" w:hAnsi="Calibre Regular" w:hint="default"/>
      </w:rPr>
    </w:lvl>
    <w:lvl w:ilvl="8" w:tplc="EC54FAFC" w:tentative="1">
      <w:start w:val="1"/>
      <w:numFmt w:val="bullet"/>
      <w:lvlText w:val="−"/>
      <w:lvlJc w:val="left"/>
      <w:pPr>
        <w:tabs>
          <w:tab w:val="num" w:pos="6480"/>
        </w:tabs>
        <w:ind w:left="6480" w:hanging="360"/>
      </w:pPr>
      <w:rPr>
        <w:rFonts w:ascii="Calibre Regular" w:hAnsi="Calibre Regular" w:hint="default"/>
      </w:rPr>
    </w:lvl>
  </w:abstractNum>
  <w:abstractNum w:abstractNumId="11" w15:restartNumberingAfterBreak="0">
    <w:nsid w:val="1BC91440"/>
    <w:multiLevelType w:val="hybridMultilevel"/>
    <w:tmpl w:val="416081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2153C90"/>
    <w:multiLevelType w:val="hybridMultilevel"/>
    <w:tmpl w:val="3814B2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0CD33C5"/>
    <w:multiLevelType w:val="hybridMultilevel"/>
    <w:tmpl w:val="A4CEFD0E"/>
    <w:lvl w:ilvl="0" w:tplc="865878CC">
      <w:start w:val="1"/>
      <w:numFmt w:val="bullet"/>
      <w:lvlText w:val="−"/>
      <w:lvlJc w:val="left"/>
      <w:pPr>
        <w:tabs>
          <w:tab w:val="num" w:pos="720"/>
        </w:tabs>
        <w:ind w:left="720" w:hanging="360"/>
      </w:pPr>
      <w:rPr>
        <w:rFonts w:ascii="Calibre Regular" w:hAnsi="Calibre Regular" w:hint="default"/>
      </w:rPr>
    </w:lvl>
    <w:lvl w:ilvl="1" w:tplc="C8E8EF18">
      <w:start w:val="1"/>
      <w:numFmt w:val="bullet"/>
      <w:lvlText w:val="−"/>
      <w:lvlJc w:val="left"/>
      <w:pPr>
        <w:tabs>
          <w:tab w:val="num" w:pos="1440"/>
        </w:tabs>
        <w:ind w:left="1440" w:hanging="360"/>
      </w:pPr>
      <w:rPr>
        <w:rFonts w:ascii="Calibre Regular" w:hAnsi="Calibre Regular" w:hint="default"/>
      </w:rPr>
    </w:lvl>
    <w:lvl w:ilvl="2" w:tplc="10FA9508" w:tentative="1">
      <w:start w:val="1"/>
      <w:numFmt w:val="bullet"/>
      <w:lvlText w:val="−"/>
      <w:lvlJc w:val="left"/>
      <w:pPr>
        <w:tabs>
          <w:tab w:val="num" w:pos="2160"/>
        </w:tabs>
        <w:ind w:left="2160" w:hanging="360"/>
      </w:pPr>
      <w:rPr>
        <w:rFonts w:ascii="Calibre Regular" w:hAnsi="Calibre Regular" w:hint="default"/>
      </w:rPr>
    </w:lvl>
    <w:lvl w:ilvl="3" w:tplc="D58011C8" w:tentative="1">
      <w:start w:val="1"/>
      <w:numFmt w:val="bullet"/>
      <w:lvlText w:val="−"/>
      <w:lvlJc w:val="left"/>
      <w:pPr>
        <w:tabs>
          <w:tab w:val="num" w:pos="2880"/>
        </w:tabs>
        <w:ind w:left="2880" w:hanging="360"/>
      </w:pPr>
      <w:rPr>
        <w:rFonts w:ascii="Calibre Regular" w:hAnsi="Calibre Regular" w:hint="default"/>
      </w:rPr>
    </w:lvl>
    <w:lvl w:ilvl="4" w:tplc="93DC01FE" w:tentative="1">
      <w:start w:val="1"/>
      <w:numFmt w:val="bullet"/>
      <w:lvlText w:val="−"/>
      <w:lvlJc w:val="left"/>
      <w:pPr>
        <w:tabs>
          <w:tab w:val="num" w:pos="3600"/>
        </w:tabs>
        <w:ind w:left="3600" w:hanging="360"/>
      </w:pPr>
      <w:rPr>
        <w:rFonts w:ascii="Calibre Regular" w:hAnsi="Calibre Regular" w:hint="default"/>
      </w:rPr>
    </w:lvl>
    <w:lvl w:ilvl="5" w:tplc="D652A066" w:tentative="1">
      <w:start w:val="1"/>
      <w:numFmt w:val="bullet"/>
      <w:lvlText w:val="−"/>
      <w:lvlJc w:val="left"/>
      <w:pPr>
        <w:tabs>
          <w:tab w:val="num" w:pos="4320"/>
        </w:tabs>
        <w:ind w:left="4320" w:hanging="360"/>
      </w:pPr>
      <w:rPr>
        <w:rFonts w:ascii="Calibre Regular" w:hAnsi="Calibre Regular" w:hint="default"/>
      </w:rPr>
    </w:lvl>
    <w:lvl w:ilvl="6" w:tplc="DD0460CC" w:tentative="1">
      <w:start w:val="1"/>
      <w:numFmt w:val="bullet"/>
      <w:lvlText w:val="−"/>
      <w:lvlJc w:val="left"/>
      <w:pPr>
        <w:tabs>
          <w:tab w:val="num" w:pos="5040"/>
        </w:tabs>
        <w:ind w:left="5040" w:hanging="360"/>
      </w:pPr>
      <w:rPr>
        <w:rFonts w:ascii="Calibre Regular" w:hAnsi="Calibre Regular" w:hint="default"/>
      </w:rPr>
    </w:lvl>
    <w:lvl w:ilvl="7" w:tplc="D2EC2A78" w:tentative="1">
      <w:start w:val="1"/>
      <w:numFmt w:val="bullet"/>
      <w:lvlText w:val="−"/>
      <w:lvlJc w:val="left"/>
      <w:pPr>
        <w:tabs>
          <w:tab w:val="num" w:pos="5760"/>
        </w:tabs>
        <w:ind w:left="5760" w:hanging="360"/>
      </w:pPr>
      <w:rPr>
        <w:rFonts w:ascii="Calibre Regular" w:hAnsi="Calibre Regular" w:hint="default"/>
      </w:rPr>
    </w:lvl>
    <w:lvl w:ilvl="8" w:tplc="9046416E" w:tentative="1">
      <w:start w:val="1"/>
      <w:numFmt w:val="bullet"/>
      <w:lvlText w:val="−"/>
      <w:lvlJc w:val="left"/>
      <w:pPr>
        <w:tabs>
          <w:tab w:val="num" w:pos="6480"/>
        </w:tabs>
        <w:ind w:left="6480" w:hanging="360"/>
      </w:pPr>
      <w:rPr>
        <w:rFonts w:ascii="Calibre Regular" w:hAnsi="Calibre Regular" w:hint="default"/>
      </w:rPr>
    </w:lvl>
  </w:abstractNum>
  <w:abstractNum w:abstractNumId="25"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C409E8"/>
    <w:multiLevelType w:val="hybridMultilevel"/>
    <w:tmpl w:val="70840730"/>
    <w:lvl w:ilvl="0" w:tplc="26C01AFE">
      <w:start w:val="1"/>
      <w:numFmt w:val="bullet"/>
      <w:lvlText w:val="−"/>
      <w:lvlJc w:val="left"/>
      <w:pPr>
        <w:tabs>
          <w:tab w:val="num" w:pos="720"/>
        </w:tabs>
        <w:ind w:left="720" w:hanging="360"/>
      </w:pPr>
      <w:rPr>
        <w:rFonts w:ascii="Calibre Regular" w:hAnsi="Calibre Regular" w:hint="default"/>
      </w:rPr>
    </w:lvl>
    <w:lvl w:ilvl="1" w:tplc="0BAC3916">
      <w:start w:val="1"/>
      <w:numFmt w:val="bullet"/>
      <w:lvlText w:val="−"/>
      <w:lvlJc w:val="left"/>
      <w:pPr>
        <w:tabs>
          <w:tab w:val="num" w:pos="1440"/>
        </w:tabs>
        <w:ind w:left="1440" w:hanging="360"/>
      </w:pPr>
      <w:rPr>
        <w:rFonts w:ascii="Calibre Regular" w:hAnsi="Calibre Regular" w:hint="default"/>
      </w:rPr>
    </w:lvl>
    <w:lvl w:ilvl="2" w:tplc="60B2F400" w:tentative="1">
      <w:start w:val="1"/>
      <w:numFmt w:val="bullet"/>
      <w:lvlText w:val="−"/>
      <w:lvlJc w:val="left"/>
      <w:pPr>
        <w:tabs>
          <w:tab w:val="num" w:pos="2160"/>
        </w:tabs>
        <w:ind w:left="2160" w:hanging="360"/>
      </w:pPr>
      <w:rPr>
        <w:rFonts w:ascii="Calibre Regular" w:hAnsi="Calibre Regular" w:hint="default"/>
      </w:rPr>
    </w:lvl>
    <w:lvl w:ilvl="3" w:tplc="368E6D0C" w:tentative="1">
      <w:start w:val="1"/>
      <w:numFmt w:val="bullet"/>
      <w:lvlText w:val="−"/>
      <w:lvlJc w:val="left"/>
      <w:pPr>
        <w:tabs>
          <w:tab w:val="num" w:pos="2880"/>
        </w:tabs>
        <w:ind w:left="2880" w:hanging="360"/>
      </w:pPr>
      <w:rPr>
        <w:rFonts w:ascii="Calibre Regular" w:hAnsi="Calibre Regular" w:hint="default"/>
      </w:rPr>
    </w:lvl>
    <w:lvl w:ilvl="4" w:tplc="D362F376" w:tentative="1">
      <w:start w:val="1"/>
      <w:numFmt w:val="bullet"/>
      <w:lvlText w:val="−"/>
      <w:lvlJc w:val="left"/>
      <w:pPr>
        <w:tabs>
          <w:tab w:val="num" w:pos="3600"/>
        </w:tabs>
        <w:ind w:left="3600" w:hanging="360"/>
      </w:pPr>
      <w:rPr>
        <w:rFonts w:ascii="Calibre Regular" w:hAnsi="Calibre Regular" w:hint="default"/>
      </w:rPr>
    </w:lvl>
    <w:lvl w:ilvl="5" w:tplc="B25A9BF6" w:tentative="1">
      <w:start w:val="1"/>
      <w:numFmt w:val="bullet"/>
      <w:lvlText w:val="−"/>
      <w:lvlJc w:val="left"/>
      <w:pPr>
        <w:tabs>
          <w:tab w:val="num" w:pos="4320"/>
        </w:tabs>
        <w:ind w:left="4320" w:hanging="360"/>
      </w:pPr>
      <w:rPr>
        <w:rFonts w:ascii="Calibre Regular" w:hAnsi="Calibre Regular" w:hint="default"/>
      </w:rPr>
    </w:lvl>
    <w:lvl w:ilvl="6" w:tplc="C02CCDF8" w:tentative="1">
      <w:start w:val="1"/>
      <w:numFmt w:val="bullet"/>
      <w:lvlText w:val="−"/>
      <w:lvlJc w:val="left"/>
      <w:pPr>
        <w:tabs>
          <w:tab w:val="num" w:pos="5040"/>
        </w:tabs>
        <w:ind w:left="5040" w:hanging="360"/>
      </w:pPr>
      <w:rPr>
        <w:rFonts w:ascii="Calibre Regular" w:hAnsi="Calibre Regular" w:hint="default"/>
      </w:rPr>
    </w:lvl>
    <w:lvl w:ilvl="7" w:tplc="363E5C74" w:tentative="1">
      <w:start w:val="1"/>
      <w:numFmt w:val="bullet"/>
      <w:lvlText w:val="−"/>
      <w:lvlJc w:val="left"/>
      <w:pPr>
        <w:tabs>
          <w:tab w:val="num" w:pos="5760"/>
        </w:tabs>
        <w:ind w:left="5760" w:hanging="360"/>
      </w:pPr>
      <w:rPr>
        <w:rFonts w:ascii="Calibre Regular" w:hAnsi="Calibre Regular" w:hint="default"/>
      </w:rPr>
    </w:lvl>
    <w:lvl w:ilvl="8" w:tplc="5066D21A"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5FA2DA3"/>
    <w:multiLevelType w:val="hybridMultilevel"/>
    <w:tmpl w:val="1AE05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9"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0"/>
  </w:num>
  <w:num w:numId="3">
    <w:abstractNumId w:val="3"/>
  </w:num>
  <w:num w:numId="4">
    <w:abstractNumId w:val="21"/>
  </w:num>
  <w:num w:numId="5">
    <w:abstractNumId w:val="4"/>
  </w:num>
  <w:num w:numId="6">
    <w:abstractNumId w:val="12"/>
  </w:num>
  <w:num w:numId="7">
    <w:abstractNumId w:val="14"/>
  </w:num>
  <w:num w:numId="8">
    <w:abstractNumId w:val="1"/>
  </w:num>
  <w:num w:numId="9">
    <w:abstractNumId w:val="41"/>
    <w:lvlOverride w:ilvl="0">
      <w:startOverride w:val="1"/>
    </w:lvlOverride>
  </w:num>
  <w:num w:numId="10">
    <w:abstractNumId w:val="26"/>
  </w:num>
  <w:num w:numId="11">
    <w:abstractNumId w:val="34"/>
  </w:num>
  <w:num w:numId="12">
    <w:abstractNumId w:val="2"/>
  </w:num>
  <w:num w:numId="13">
    <w:abstractNumId w:val="22"/>
  </w:num>
  <w:num w:numId="14">
    <w:abstractNumId w:val="18"/>
  </w:num>
  <w:num w:numId="15">
    <w:abstractNumId w:val="40"/>
  </w:num>
  <w:num w:numId="16">
    <w:abstractNumId w:val="23"/>
  </w:num>
  <w:num w:numId="17">
    <w:abstractNumId w:val="8"/>
  </w:num>
  <w:num w:numId="18">
    <w:abstractNumId w:val="36"/>
  </w:num>
  <w:num w:numId="19">
    <w:abstractNumId w:val="17"/>
  </w:num>
  <w:num w:numId="20">
    <w:abstractNumId w:val="38"/>
  </w:num>
  <w:num w:numId="21">
    <w:abstractNumId w:val="15"/>
  </w:num>
  <w:num w:numId="22">
    <w:abstractNumId w:val="28"/>
  </w:num>
  <w:num w:numId="23">
    <w:abstractNumId w:val="27"/>
  </w:num>
  <w:num w:numId="24">
    <w:abstractNumId w:val="25"/>
  </w:num>
  <w:num w:numId="25">
    <w:abstractNumId w:val="20"/>
  </w:num>
  <w:num w:numId="26">
    <w:abstractNumId w:val="35"/>
  </w:num>
  <w:num w:numId="27">
    <w:abstractNumId w:val="39"/>
  </w:num>
  <w:num w:numId="28">
    <w:abstractNumId w:val="37"/>
  </w:num>
  <w:num w:numId="29">
    <w:abstractNumId w:val="7"/>
  </w:num>
  <w:num w:numId="30">
    <w:abstractNumId w:val="33"/>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3"/>
  </w:num>
  <w:num w:numId="34">
    <w:abstractNumId w:val="30"/>
  </w:num>
  <w:num w:numId="35">
    <w:abstractNumId w:val="24"/>
  </w:num>
  <w:num w:numId="36">
    <w:abstractNumId w:val="29"/>
  </w:num>
  <w:num w:numId="37">
    <w:abstractNumId w:val="1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32"/>
  </w:num>
  <w:num w:numId="41">
    <w:abstractNumId w:val="5"/>
  </w:num>
  <w:num w:numId="42">
    <w:abstractNumId w:val="10"/>
  </w:num>
  <w:num w:numId="4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BF"/>
    <w:rsid w:val="00001FC3"/>
    <w:rsid w:val="00002280"/>
    <w:rsid w:val="000022AF"/>
    <w:rsid w:val="00002375"/>
    <w:rsid w:val="0000270A"/>
    <w:rsid w:val="00002A5B"/>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51C"/>
    <w:rsid w:val="0000792C"/>
    <w:rsid w:val="00007B4B"/>
    <w:rsid w:val="00007CCD"/>
    <w:rsid w:val="000101EF"/>
    <w:rsid w:val="00010E97"/>
    <w:rsid w:val="00010FD1"/>
    <w:rsid w:val="0001117C"/>
    <w:rsid w:val="00011B7B"/>
    <w:rsid w:val="00011DBF"/>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11"/>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2DEF"/>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27890"/>
    <w:rsid w:val="000300FE"/>
    <w:rsid w:val="00030619"/>
    <w:rsid w:val="000307C6"/>
    <w:rsid w:val="00030F74"/>
    <w:rsid w:val="00030F85"/>
    <w:rsid w:val="000312B4"/>
    <w:rsid w:val="0003134F"/>
    <w:rsid w:val="000317B2"/>
    <w:rsid w:val="00031DBF"/>
    <w:rsid w:val="00031EDD"/>
    <w:rsid w:val="000321DC"/>
    <w:rsid w:val="000325EF"/>
    <w:rsid w:val="00032A0C"/>
    <w:rsid w:val="000337C4"/>
    <w:rsid w:val="00033D45"/>
    <w:rsid w:val="00034882"/>
    <w:rsid w:val="000349B7"/>
    <w:rsid w:val="0003540B"/>
    <w:rsid w:val="00035574"/>
    <w:rsid w:val="00035AB2"/>
    <w:rsid w:val="00035F8E"/>
    <w:rsid w:val="00036199"/>
    <w:rsid w:val="00036408"/>
    <w:rsid w:val="000365A2"/>
    <w:rsid w:val="0003698E"/>
    <w:rsid w:val="00036C45"/>
    <w:rsid w:val="00036FA7"/>
    <w:rsid w:val="000370B4"/>
    <w:rsid w:val="0003723F"/>
    <w:rsid w:val="000377E3"/>
    <w:rsid w:val="00037A21"/>
    <w:rsid w:val="00037A33"/>
    <w:rsid w:val="00037C2D"/>
    <w:rsid w:val="00037E4C"/>
    <w:rsid w:val="000402B6"/>
    <w:rsid w:val="000404F2"/>
    <w:rsid w:val="00040AAD"/>
    <w:rsid w:val="00040C15"/>
    <w:rsid w:val="000413B8"/>
    <w:rsid w:val="000414AF"/>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9C4"/>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C4B"/>
    <w:rsid w:val="00054DAB"/>
    <w:rsid w:val="00054E6B"/>
    <w:rsid w:val="0005504C"/>
    <w:rsid w:val="00055873"/>
    <w:rsid w:val="00055B8E"/>
    <w:rsid w:val="0005602E"/>
    <w:rsid w:val="00056057"/>
    <w:rsid w:val="000572A7"/>
    <w:rsid w:val="00057388"/>
    <w:rsid w:val="0005776C"/>
    <w:rsid w:val="00057DF9"/>
    <w:rsid w:val="00057F68"/>
    <w:rsid w:val="00057F6C"/>
    <w:rsid w:val="00060586"/>
    <w:rsid w:val="0006090A"/>
    <w:rsid w:val="00060EA5"/>
    <w:rsid w:val="00060FDB"/>
    <w:rsid w:val="000612C5"/>
    <w:rsid w:val="000613C1"/>
    <w:rsid w:val="000616E1"/>
    <w:rsid w:val="00061BDC"/>
    <w:rsid w:val="00061C25"/>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017"/>
    <w:rsid w:val="000667D1"/>
    <w:rsid w:val="00067087"/>
    <w:rsid w:val="0006739D"/>
    <w:rsid w:val="0006777C"/>
    <w:rsid w:val="00067FE2"/>
    <w:rsid w:val="00070192"/>
    <w:rsid w:val="0007118F"/>
    <w:rsid w:val="0007162A"/>
    <w:rsid w:val="000716FB"/>
    <w:rsid w:val="00071740"/>
    <w:rsid w:val="0007217E"/>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ACF"/>
    <w:rsid w:val="0008022A"/>
    <w:rsid w:val="00080418"/>
    <w:rsid w:val="000805B2"/>
    <w:rsid w:val="00080D74"/>
    <w:rsid w:val="00081383"/>
    <w:rsid w:val="00081FEB"/>
    <w:rsid w:val="000822AD"/>
    <w:rsid w:val="000826FF"/>
    <w:rsid w:val="00082A49"/>
    <w:rsid w:val="00082B5A"/>
    <w:rsid w:val="00082C90"/>
    <w:rsid w:val="000832D0"/>
    <w:rsid w:val="00083322"/>
    <w:rsid w:val="00083446"/>
    <w:rsid w:val="0008399B"/>
    <w:rsid w:val="00083ABE"/>
    <w:rsid w:val="00084255"/>
    <w:rsid w:val="00084292"/>
    <w:rsid w:val="00084CA9"/>
    <w:rsid w:val="00085059"/>
    <w:rsid w:val="00085239"/>
    <w:rsid w:val="0008563A"/>
    <w:rsid w:val="00085F08"/>
    <w:rsid w:val="000862BA"/>
    <w:rsid w:val="000862F6"/>
    <w:rsid w:val="00086B50"/>
    <w:rsid w:val="00086C4D"/>
    <w:rsid w:val="00086DA7"/>
    <w:rsid w:val="0008760B"/>
    <w:rsid w:val="0008782D"/>
    <w:rsid w:val="00087E29"/>
    <w:rsid w:val="00090219"/>
    <w:rsid w:val="0009037D"/>
    <w:rsid w:val="00090394"/>
    <w:rsid w:val="00090573"/>
    <w:rsid w:val="00090779"/>
    <w:rsid w:val="000921E3"/>
    <w:rsid w:val="0009241B"/>
    <w:rsid w:val="00092A3D"/>
    <w:rsid w:val="000931C3"/>
    <w:rsid w:val="00093566"/>
    <w:rsid w:val="00093F75"/>
    <w:rsid w:val="0009437A"/>
    <w:rsid w:val="000946E8"/>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97EC6"/>
    <w:rsid w:val="000A02DC"/>
    <w:rsid w:val="000A09A2"/>
    <w:rsid w:val="000A0CA1"/>
    <w:rsid w:val="000A0E99"/>
    <w:rsid w:val="000A1AD3"/>
    <w:rsid w:val="000A1B34"/>
    <w:rsid w:val="000A1D49"/>
    <w:rsid w:val="000A23E5"/>
    <w:rsid w:val="000A26E4"/>
    <w:rsid w:val="000A2D70"/>
    <w:rsid w:val="000A2DBB"/>
    <w:rsid w:val="000A31F7"/>
    <w:rsid w:val="000A3ACB"/>
    <w:rsid w:val="000A49DE"/>
    <w:rsid w:val="000A4B74"/>
    <w:rsid w:val="000A4FEA"/>
    <w:rsid w:val="000A52F5"/>
    <w:rsid w:val="000A54DF"/>
    <w:rsid w:val="000A5DDC"/>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CBF"/>
    <w:rsid w:val="000B0E8D"/>
    <w:rsid w:val="000B10AB"/>
    <w:rsid w:val="000B10E2"/>
    <w:rsid w:val="000B130E"/>
    <w:rsid w:val="000B158B"/>
    <w:rsid w:val="000B1CD3"/>
    <w:rsid w:val="000B23D8"/>
    <w:rsid w:val="000B256B"/>
    <w:rsid w:val="000B32D4"/>
    <w:rsid w:val="000B38DA"/>
    <w:rsid w:val="000B3F37"/>
    <w:rsid w:val="000B4788"/>
    <w:rsid w:val="000B49D7"/>
    <w:rsid w:val="000B5445"/>
    <w:rsid w:val="000B546F"/>
    <w:rsid w:val="000B6030"/>
    <w:rsid w:val="000B65BE"/>
    <w:rsid w:val="000B6714"/>
    <w:rsid w:val="000B6BDF"/>
    <w:rsid w:val="000B71B6"/>
    <w:rsid w:val="000B72F2"/>
    <w:rsid w:val="000B7B2B"/>
    <w:rsid w:val="000B7C6B"/>
    <w:rsid w:val="000B7D5E"/>
    <w:rsid w:val="000C133A"/>
    <w:rsid w:val="000C1545"/>
    <w:rsid w:val="000C17A3"/>
    <w:rsid w:val="000C1DBD"/>
    <w:rsid w:val="000C240A"/>
    <w:rsid w:val="000C2DE1"/>
    <w:rsid w:val="000C2E7E"/>
    <w:rsid w:val="000C304B"/>
    <w:rsid w:val="000C393F"/>
    <w:rsid w:val="000C4065"/>
    <w:rsid w:val="000C4137"/>
    <w:rsid w:val="000C4538"/>
    <w:rsid w:val="000C4844"/>
    <w:rsid w:val="000C4C76"/>
    <w:rsid w:val="000C5759"/>
    <w:rsid w:val="000C5B5C"/>
    <w:rsid w:val="000C5E7D"/>
    <w:rsid w:val="000C673C"/>
    <w:rsid w:val="000C69F8"/>
    <w:rsid w:val="000C6A01"/>
    <w:rsid w:val="000C6A97"/>
    <w:rsid w:val="000C6D6A"/>
    <w:rsid w:val="000C71D9"/>
    <w:rsid w:val="000C7A4D"/>
    <w:rsid w:val="000D0153"/>
    <w:rsid w:val="000D037E"/>
    <w:rsid w:val="000D0A0F"/>
    <w:rsid w:val="000D0AB8"/>
    <w:rsid w:val="000D0BCC"/>
    <w:rsid w:val="000D0F9A"/>
    <w:rsid w:val="000D10A8"/>
    <w:rsid w:val="000D148D"/>
    <w:rsid w:val="000D14EB"/>
    <w:rsid w:val="000D1610"/>
    <w:rsid w:val="000D16D7"/>
    <w:rsid w:val="000D206C"/>
    <w:rsid w:val="000D2185"/>
    <w:rsid w:val="000D2AE0"/>
    <w:rsid w:val="000D2CDA"/>
    <w:rsid w:val="000D2D3A"/>
    <w:rsid w:val="000D362A"/>
    <w:rsid w:val="000D37FA"/>
    <w:rsid w:val="000D389E"/>
    <w:rsid w:val="000D3F8F"/>
    <w:rsid w:val="000D4324"/>
    <w:rsid w:val="000D46D6"/>
    <w:rsid w:val="000D46EE"/>
    <w:rsid w:val="000D4896"/>
    <w:rsid w:val="000D4DE6"/>
    <w:rsid w:val="000D5158"/>
    <w:rsid w:val="000D52CC"/>
    <w:rsid w:val="000D55EA"/>
    <w:rsid w:val="000D5965"/>
    <w:rsid w:val="000D59D6"/>
    <w:rsid w:val="000D5AB0"/>
    <w:rsid w:val="000D5AD1"/>
    <w:rsid w:val="000D5E4D"/>
    <w:rsid w:val="000D6D02"/>
    <w:rsid w:val="000D6E27"/>
    <w:rsid w:val="000D6E96"/>
    <w:rsid w:val="000D7268"/>
    <w:rsid w:val="000D7783"/>
    <w:rsid w:val="000E011D"/>
    <w:rsid w:val="000E03CF"/>
    <w:rsid w:val="000E07CB"/>
    <w:rsid w:val="000E0970"/>
    <w:rsid w:val="000E0D89"/>
    <w:rsid w:val="000E1003"/>
    <w:rsid w:val="000E14B9"/>
    <w:rsid w:val="000E182B"/>
    <w:rsid w:val="000E1BA6"/>
    <w:rsid w:val="000E1E8E"/>
    <w:rsid w:val="000E2787"/>
    <w:rsid w:val="000E279B"/>
    <w:rsid w:val="000E2F62"/>
    <w:rsid w:val="000E3075"/>
    <w:rsid w:val="000E331F"/>
    <w:rsid w:val="000E3358"/>
    <w:rsid w:val="000E38ED"/>
    <w:rsid w:val="000E3F84"/>
    <w:rsid w:val="000E40C3"/>
    <w:rsid w:val="000E4A9F"/>
    <w:rsid w:val="000E4C9B"/>
    <w:rsid w:val="000E4D01"/>
    <w:rsid w:val="000E502E"/>
    <w:rsid w:val="000E57B9"/>
    <w:rsid w:val="000E5830"/>
    <w:rsid w:val="000E5C4E"/>
    <w:rsid w:val="000E5CA5"/>
    <w:rsid w:val="000E5E3A"/>
    <w:rsid w:val="000E6576"/>
    <w:rsid w:val="000E65A7"/>
    <w:rsid w:val="000E6635"/>
    <w:rsid w:val="000E671C"/>
    <w:rsid w:val="000E6BAF"/>
    <w:rsid w:val="000E6EED"/>
    <w:rsid w:val="000E6F62"/>
    <w:rsid w:val="000E7F51"/>
    <w:rsid w:val="000F00D8"/>
    <w:rsid w:val="000F059F"/>
    <w:rsid w:val="000F095B"/>
    <w:rsid w:val="000F0C32"/>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CC9"/>
    <w:rsid w:val="00101D6C"/>
    <w:rsid w:val="00102147"/>
    <w:rsid w:val="001021DD"/>
    <w:rsid w:val="001021F1"/>
    <w:rsid w:val="00102366"/>
    <w:rsid w:val="001026BF"/>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50B"/>
    <w:rsid w:val="00110851"/>
    <w:rsid w:val="001115C0"/>
    <w:rsid w:val="001115F4"/>
    <w:rsid w:val="001116D2"/>
    <w:rsid w:val="0011190B"/>
    <w:rsid w:val="00111AD9"/>
    <w:rsid w:val="00111D69"/>
    <w:rsid w:val="00112151"/>
    <w:rsid w:val="0011230B"/>
    <w:rsid w:val="001123C3"/>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A77"/>
    <w:rsid w:val="00120C13"/>
    <w:rsid w:val="00121769"/>
    <w:rsid w:val="00121E1A"/>
    <w:rsid w:val="001226F8"/>
    <w:rsid w:val="00122727"/>
    <w:rsid w:val="00122842"/>
    <w:rsid w:val="00122BD3"/>
    <w:rsid w:val="001232D2"/>
    <w:rsid w:val="0012345C"/>
    <w:rsid w:val="00123775"/>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BA0"/>
    <w:rsid w:val="00127DE2"/>
    <w:rsid w:val="00127F28"/>
    <w:rsid w:val="0013016D"/>
    <w:rsid w:val="00130714"/>
    <w:rsid w:val="00130953"/>
    <w:rsid w:val="00130BBD"/>
    <w:rsid w:val="00131683"/>
    <w:rsid w:val="00131AC6"/>
    <w:rsid w:val="001321CE"/>
    <w:rsid w:val="001322B0"/>
    <w:rsid w:val="00132671"/>
    <w:rsid w:val="00132767"/>
    <w:rsid w:val="001328A7"/>
    <w:rsid w:val="00132917"/>
    <w:rsid w:val="00132E89"/>
    <w:rsid w:val="0013327F"/>
    <w:rsid w:val="0013334C"/>
    <w:rsid w:val="00133EBD"/>
    <w:rsid w:val="00134A65"/>
    <w:rsid w:val="00134FAD"/>
    <w:rsid w:val="00135015"/>
    <w:rsid w:val="00135095"/>
    <w:rsid w:val="00135517"/>
    <w:rsid w:val="00135829"/>
    <w:rsid w:val="00135884"/>
    <w:rsid w:val="001358A7"/>
    <w:rsid w:val="001358F4"/>
    <w:rsid w:val="0013612A"/>
    <w:rsid w:val="00136998"/>
    <w:rsid w:val="00136AAD"/>
    <w:rsid w:val="00137280"/>
    <w:rsid w:val="00137288"/>
    <w:rsid w:val="00137480"/>
    <w:rsid w:val="00137486"/>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538"/>
    <w:rsid w:val="0014371C"/>
    <w:rsid w:val="00143EFE"/>
    <w:rsid w:val="00143FFE"/>
    <w:rsid w:val="00144134"/>
    <w:rsid w:val="0014471E"/>
    <w:rsid w:val="0014491B"/>
    <w:rsid w:val="00144B3F"/>
    <w:rsid w:val="00144B6A"/>
    <w:rsid w:val="00144D67"/>
    <w:rsid w:val="00144E04"/>
    <w:rsid w:val="001454C4"/>
    <w:rsid w:val="001456F5"/>
    <w:rsid w:val="001462D7"/>
    <w:rsid w:val="00146577"/>
    <w:rsid w:val="00146773"/>
    <w:rsid w:val="0014703E"/>
    <w:rsid w:val="00147265"/>
    <w:rsid w:val="00147D65"/>
    <w:rsid w:val="00147D91"/>
    <w:rsid w:val="001508E1"/>
    <w:rsid w:val="001510ED"/>
    <w:rsid w:val="001517AB"/>
    <w:rsid w:val="00151805"/>
    <w:rsid w:val="00151897"/>
    <w:rsid w:val="00152066"/>
    <w:rsid w:val="00152559"/>
    <w:rsid w:val="00152A3B"/>
    <w:rsid w:val="00153143"/>
    <w:rsid w:val="0015331D"/>
    <w:rsid w:val="0015334D"/>
    <w:rsid w:val="00153462"/>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11"/>
    <w:rsid w:val="001600AA"/>
    <w:rsid w:val="0016019C"/>
    <w:rsid w:val="001601C7"/>
    <w:rsid w:val="001602C2"/>
    <w:rsid w:val="001603B9"/>
    <w:rsid w:val="00160674"/>
    <w:rsid w:val="00160786"/>
    <w:rsid w:val="00162262"/>
    <w:rsid w:val="001623A3"/>
    <w:rsid w:val="001623DE"/>
    <w:rsid w:val="00162BD5"/>
    <w:rsid w:val="00162CF1"/>
    <w:rsid w:val="00162F82"/>
    <w:rsid w:val="001630E4"/>
    <w:rsid w:val="0016368F"/>
    <w:rsid w:val="001639BC"/>
    <w:rsid w:val="001639C5"/>
    <w:rsid w:val="00163A5A"/>
    <w:rsid w:val="00163AFC"/>
    <w:rsid w:val="00163C9A"/>
    <w:rsid w:val="00164646"/>
    <w:rsid w:val="001647FA"/>
    <w:rsid w:val="00165137"/>
    <w:rsid w:val="001652DD"/>
    <w:rsid w:val="00165D9A"/>
    <w:rsid w:val="0016634F"/>
    <w:rsid w:val="00166356"/>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C2B"/>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097"/>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858"/>
    <w:rsid w:val="00181B3A"/>
    <w:rsid w:val="00181E7C"/>
    <w:rsid w:val="00181EE7"/>
    <w:rsid w:val="001820B2"/>
    <w:rsid w:val="001821E9"/>
    <w:rsid w:val="0018246F"/>
    <w:rsid w:val="00182718"/>
    <w:rsid w:val="00182FBF"/>
    <w:rsid w:val="001836DF"/>
    <w:rsid w:val="00183CB7"/>
    <w:rsid w:val="00183CC6"/>
    <w:rsid w:val="00183F11"/>
    <w:rsid w:val="001840F5"/>
    <w:rsid w:val="00184191"/>
    <w:rsid w:val="00184A29"/>
    <w:rsid w:val="00184DAB"/>
    <w:rsid w:val="00184F51"/>
    <w:rsid w:val="00185257"/>
    <w:rsid w:val="00185856"/>
    <w:rsid w:val="00185D32"/>
    <w:rsid w:val="00185E59"/>
    <w:rsid w:val="00185F10"/>
    <w:rsid w:val="00185FDA"/>
    <w:rsid w:val="00186395"/>
    <w:rsid w:val="001863E3"/>
    <w:rsid w:val="0018695F"/>
    <w:rsid w:val="00186B4D"/>
    <w:rsid w:val="0018767B"/>
    <w:rsid w:val="00187A2F"/>
    <w:rsid w:val="001900CC"/>
    <w:rsid w:val="001908C5"/>
    <w:rsid w:val="00190927"/>
    <w:rsid w:val="00190BD5"/>
    <w:rsid w:val="00190C5A"/>
    <w:rsid w:val="00190D28"/>
    <w:rsid w:val="00191727"/>
    <w:rsid w:val="00191EBF"/>
    <w:rsid w:val="0019207E"/>
    <w:rsid w:val="00192338"/>
    <w:rsid w:val="00192589"/>
    <w:rsid w:val="001925E5"/>
    <w:rsid w:val="001929F7"/>
    <w:rsid w:val="00193576"/>
    <w:rsid w:val="00193924"/>
    <w:rsid w:val="00193987"/>
    <w:rsid w:val="00194955"/>
    <w:rsid w:val="00195657"/>
    <w:rsid w:val="0019573B"/>
    <w:rsid w:val="0019592C"/>
    <w:rsid w:val="00195C6D"/>
    <w:rsid w:val="00196085"/>
    <w:rsid w:val="00196583"/>
    <w:rsid w:val="00196B90"/>
    <w:rsid w:val="00196DE8"/>
    <w:rsid w:val="00196FF4"/>
    <w:rsid w:val="0019734F"/>
    <w:rsid w:val="00197A37"/>
    <w:rsid w:val="00197AE1"/>
    <w:rsid w:val="00197D49"/>
    <w:rsid w:val="001A0303"/>
    <w:rsid w:val="001A0313"/>
    <w:rsid w:val="001A0676"/>
    <w:rsid w:val="001A067A"/>
    <w:rsid w:val="001A06C8"/>
    <w:rsid w:val="001A1337"/>
    <w:rsid w:val="001A25B4"/>
    <w:rsid w:val="001A2939"/>
    <w:rsid w:val="001A2FD5"/>
    <w:rsid w:val="001A3037"/>
    <w:rsid w:val="001A30FB"/>
    <w:rsid w:val="001A36CF"/>
    <w:rsid w:val="001A3974"/>
    <w:rsid w:val="001A3AD8"/>
    <w:rsid w:val="001A3BBA"/>
    <w:rsid w:val="001A3F0F"/>
    <w:rsid w:val="001A3FA5"/>
    <w:rsid w:val="001A437C"/>
    <w:rsid w:val="001A4EDF"/>
    <w:rsid w:val="001A5308"/>
    <w:rsid w:val="001A6164"/>
    <w:rsid w:val="001A61A0"/>
    <w:rsid w:val="001A6AFE"/>
    <w:rsid w:val="001A6DF5"/>
    <w:rsid w:val="001A6E27"/>
    <w:rsid w:val="001A706D"/>
    <w:rsid w:val="001A71EB"/>
    <w:rsid w:val="001A72EE"/>
    <w:rsid w:val="001A756E"/>
    <w:rsid w:val="001A7826"/>
    <w:rsid w:val="001A79DA"/>
    <w:rsid w:val="001B00B2"/>
    <w:rsid w:val="001B0149"/>
    <w:rsid w:val="001B0251"/>
    <w:rsid w:val="001B0407"/>
    <w:rsid w:val="001B11DD"/>
    <w:rsid w:val="001B1565"/>
    <w:rsid w:val="001B17AF"/>
    <w:rsid w:val="001B1914"/>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C0E"/>
    <w:rsid w:val="001C1E53"/>
    <w:rsid w:val="001C211D"/>
    <w:rsid w:val="001C2A8B"/>
    <w:rsid w:val="001C3434"/>
    <w:rsid w:val="001C3474"/>
    <w:rsid w:val="001C3DC6"/>
    <w:rsid w:val="001C3E02"/>
    <w:rsid w:val="001C3FE8"/>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7B3"/>
    <w:rsid w:val="001C7F47"/>
    <w:rsid w:val="001D006C"/>
    <w:rsid w:val="001D056C"/>
    <w:rsid w:val="001D0578"/>
    <w:rsid w:val="001D0593"/>
    <w:rsid w:val="001D1258"/>
    <w:rsid w:val="001D1676"/>
    <w:rsid w:val="001D19F8"/>
    <w:rsid w:val="001D1CFF"/>
    <w:rsid w:val="001D230B"/>
    <w:rsid w:val="001D2B3C"/>
    <w:rsid w:val="001D2E6C"/>
    <w:rsid w:val="001D35DC"/>
    <w:rsid w:val="001D43C0"/>
    <w:rsid w:val="001D448E"/>
    <w:rsid w:val="001D4868"/>
    <w:rsid w:val="001D4969"/>
    <w:rsid w:val="001D4AF0"/>
    <w:rsid w:val="001D4F24"/>
    <w:rsid w:val="001D506F"/>
    <w:rsid w:val="001D57BC"/>
    <w:rsid w:val="001D65DA"/>
    <w:rsid w:val="001D65ED"/>
    <w:rsid w:val="001D6E61"/>
    <w:rsid w:val="001D6F30"/>
    <w:rsid w:val="001D7260"/>
    <w:rsid w:val="001D7816"/>
    <w:rsid w:val="001D7ADE"/>
    <w:rsid w:val="001D7B96"/>
    <w:rsid w:val="001D7FE2"/>
    <w:rsid w:val="001E072C"/>
    <w:rsid w:val="001E09F4"/>
    <w:rsid w:val="001E0A73"/>
    <w:rsid w:val="001E111F"/>
    <w:rsid w:val="001E1284"/>
    <w:rsid w:val="001E1524"/>
    <w:rsid w:val="001E16D8"/>
    <w:rsid w:val="001E1710"/>
    <w:rsid w:val="001E1D3C"/>
    <w:rsid w:val="001E1DDA"/>
    <w:rsid w:val="001E220A"/>
    <w:rsid w:val="001E22BC"/>
    <w:rsid w:val="001E251E"/>
    <w:rsid w:val="001E266E"/>
    <w:rsid w:val="001E2EEF"/>
    <w:rsid w:val="001E2F9E"/>
    <w:rsid w:val="001E3188"/>
    <w:rsid w:val="001E31D1"/>
    <w:rsid w:val="001E32BE"/>
    <w:rsid w:val="001E3A45"/>
    <w:rsid w:val="001E420B"/>
    <w:rsid w:val="001E455C"/>
    <w:rsid w:val="001E4704"/>
    <w:rsid w:val="001E5BB2"/>
    <w:rsid w:val="001E5D1F"/>
    <w:rsid w:val="001E6313"/>
    <w:rsid w:val="001E6BDA"/>
    <w:rsid w:val="001E6C1B"/>
    <w:rsid w:val="001E7173"/>
    <w:rsid w:val="001E719A"/>
    <w:rsid w:val="001E750C"/>
    <w:rsid w:val="001E788A"/>
    <w:rsid w:val="001E78FD"/>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8C4"/>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02"/>
    <w:rsid w:val="002024E6"/>
    <w:rsid w:val="002028D6"/>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CEC"/>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0DF"/>
    <w:rsid w:val="00212816"/>
    <w:rsid w:val="002130BD"/>
    <w:rsid w:val="00213641"/>
    <w:rsid w:val="00213851"/>
    <w:rsid w:val="00214E0D"/>
    <w:rsid w:val="0021512E"/>
    <w:rsid w:val="0021586D"/>
    <w:rsid w:val="002158F0"/>
    <w:rsid w:val="00215D6E"/>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0F4B"/>
    <w:rsid w:val="00221022"/>
    <w:rsid w:val="0022135D"/>
    <w:rsid w:val="00221A25"/>
    <w:rsid w:val="00222052"/>
    <w:rsid w:val="002222A4"/>
    <w:rsid w:val="00222AB8"/>
    <w:rsid w:val="00222B25"/>
    <w:rsid w:val="00222FE7"/>
    <w:rsid w:val="002237CA"/>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3C"/>
    <w:rsid w:val="0024445A"/>
    <w:rsid w:val="00244606"/>
    <w:rsid w:val="00244893"/>
    <w:rsid w:val="00244924"/>
    <w:rsid w:val="002449F4"/>
    <w:rsid w:val="00244ABC"/>
    <w:rsid w:val="00244D70"/>
    <w:rsid w:val="0024520E"/>
    <w:rsid w:val="0024530E"/>
    <w:rsid w:val="00245492"/>
    <w:rsid w:val="00245A41"/>
    <w:rsid w:val="00245B70"/>
    <w:rsid w:val="00245D7D"/>
    <w:rsid w:val="00245E39"/>
    <w:rsid w:val="00245FBA"/>
    <w:rsid w:val="0024628C"/>
    <w:rsid w:val="00246AD8"/>
    <w:rsid w:val="00246BEB"/>
    <w:rsid w:val="00246C52"/>
    <w:rsid w:val="00246CEC"/>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6B22"/>
    <w:rsid w:val="00256D51"/>
    <w:rsid w:val="00256F02"/>
    <w:rsid w:val="002571C8"/>
    <w:rsid w:val="002572F1"/>
    <w:rsid w:val="0025753A"/>
    <w:rsid w:val="002579D0"/>
    <w:rsid w:val="00257A62"/>
    <w:rsid w:val="00260156"/>
    <w:rsid w:val="0026075E"/>
    <w:rsid w:val="002608BD"/>
    <w:rsid w:val="00260FAD"/>
    <w:rsid w:val="002617F6"/>
    <w:rsid w:val="00261D05"/>
    <w:rsid w:val="0026227C"/>
    <w:rsid w:val="002623AC"/>
    <w:rsid w:val="0026263A"/>
    <w:rsid w:val="00262979"/>
    <w:rsid w:val="00263038"/>
    <w:rsid w:val="002631DC"/>
    <w:rsid w:val="0026373F"/>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FF"/>
    <w:rsid w:val="002706CC"/>
    <w:rsid w:val="002707FD"/>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895"/>
    <w:rsid w:val="00272D06"/>
    <w:rsid w:val="00272FEB"/>
    <w:rsid w:val="002731B1"/>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99A"/>
    <w:rsid w:val="00277E66"/>
    <w:rsid w:val="002801E2"/>
    <w:rsid w:val="00280612"/>
    <w:rsid w:val="0028073A"/>
    <w:rsid w:val="00280960"/>
    <w:rsid w:val="0028164E"/>
    <w:rsid w:val="0028168F"/>
    <w:rsid w:val="00281E6E"/>
    <w:rsid w:val="002825CE"/>
    <w:rsid w:val="00283165"/>
    <w:rsid w:val="002832E7"/>
    <w:rsid w:val="00284148"/>
    <w:rsid w:val="0028422E"/>
    <w:rsid w:val="00284E7F"/>
    <w:rsid w:val="0028550D"/>
    <w:rsid w:val="00285520"/>
    <w:rsid w:val="00285600"/>
    <w:rsid w:val="00285894"/>
    <w:rsid w:val="00285E28"/>
    <w:rsid w:val="00286631"/>
    <w:rsid w:val="00286B84"/>
    <w:rsid w:val="00286F76"/>
    <w:rsid w:val="0028713F"/>
    <w:rsid w:val="00287376"/>
    <w:rsid w:val="0028777B"/>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9C3"/>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2DE"/>
    <w:rsid w:val="002A732C"/>
    <w:rsid w:val="002A7A6A"/>
    <w:rsid w:val="002A7AB4"/>
    <w:rsid w:val="002B07BF"/>
    <w:rsid w:val="002B0805"/>
    <w:rsid w:val="002B0960"/>
    <w:rsid w:val="002B0C99"/>
    <w:rsid w:val="002B0D4D"/>
    <w:rsid w:val="002B10F9"/>
    <w:rsid w:val="002B12C7"/>
    <w:rsid w:val="002B1A08"/>
    <w:rsid w:val="002B1AFA"/>
    <w:rsid w:val="002B1D78"/>
    <w:rsid w:val="002B21D6"/>
    <w:rsid w:val="002B2561"/>
    <w:rsid w:val="002B257D"/>
    <w:rsid w:val="002B2C92"/>
    <w:rsid w:val="002B3081"/>
    <w:rsid w:val="002B318B"/>
    <w:rsid w:val="002B32BC"/>
    <w:rsid w:val="002B340B"/>
    <w:rsid w:val="002B34AE"/>
    <w:rsid w:val="002B3D90"/>
    <w:rsid w:val="002B4010"/>
    <w:rsid w:val="002B453B"/>
    <w:rsid w:val="002B4C39"/>
    <w:rsid w:val="002B5200"/>
    <w:rsid w:val="002B5FE1"/>
    <w:rsid w:val="002B601A"/>
    <w:rsid w:val="002B61F1"/>
    <w:rsid w:val="002B6310"/>
    <w:rsid w:val="002B6482"/>
    <w:rsid w:val="002B64FE"/>
    <w:rsid w:val="002B694E"/>
    <w:rsid w:val="002B6D31"/>
    <w:rsid w:val="002B70A2"/>
    <w:rsid w:val="002B7BEC"/>
    <w:rsid w:val="002B7D56"/>
    <w:rsid w:val="002C04C2"/>
    <w:rsid w:val="002C0818"/>
    <w:rsid w:val="002C0D11"/>
    <w:rsid w:val="002C145D"/>
    <w:rsid w:val="002C1B17"/>
    <w:rsid w:val="002C1BED"/>
    <w:rsid w:val="002C1E7B"/>
    <w:rsid w:val="002C203A"/>
    <w:rsid w:val="002C2AE9"/>
    <w:rsid w:val="002C2B29"/>
    <w:rsid w:val="002C2E8A"/>
    <w:rsid w:val="002C2FCD"/>
    <w:rsid w:val="002C3AE4"/>
    <w:rsid w:val="002C3E89"/>
    <w:rsid w:val="002C40E6"/>
    <w:rsid w:val="002C42AA"/>
    <w:rsid w:val="002C4AF6"/>
    <w:rsid w:val="002C5533"/>
    <w:rsid w:val="002C5620"/>
    <w:rsid w:val="002C5A6B"/>
    <w:rsid w:val="002C61E0"/>
    <w:rsid w:val="002C640C"/>
    <w:rsid w:val="002C65D3"/>
    <w:rsid w:val="002C6D3C"/>
    <w:rsid w:val="002C782F"/>
    <w:rsid w:val="002C7B03"/>
    <w:rsid w:val="002C7B0D"/>
    <w:rsid w:val="002C7EBB"/>
    <w:rsid w:val="002D001E"/>
    <w:rsid w:val="002D0115"/>
    <w:rsid w:val="002D0119"/>
    <w:rsid w:val="002D0298"/>
    <w:rsid w:val="002D04DC"/>
    <w:rsid w:val="002D05A2"/>
    <w:rsid w:val="002D0657"/>
    <w:rsid w:val="002D0769"/>
    <w:rsid w:val="002D0820"/>
    <w:rsid w:val="002D09B3"/>
    <w:rsid w:val="002D1258"/>
    <w:rsid w:val="002D13B7"/>
    <w:rsid w:val="002D2A64"/>
    <w:rsid w:val="002D2B4E"/>
    <w:rsid w:val="002D32CF"/>
    <w:rsid w:val="002D3968"/>
    <w:rsid w:val="002D3FC0"/>
    <w:rsid w:val="002D425A"/>
    <w:rsid w:val="002D4314"/>
    <w:rsid w:val="002D4A54"/>
    <w:rsid w:val="002D4E37"/>
    <w:rsid w:val="002D52E0"/>
    <w:rsid w:val="002D5DEA"/>
    <w:rsid w:val="002D6127"/>
    <w:rsid w:val="002D61BE"/>
    <w:rsid w:val="002D61F0"/>
    <w:rsid w:val="002D6624"/>
    <w:rsid w:val="002D698B"/>
    <w:rsid w:val="002D6D52"/>
    <w:rsid w:val="002D7235"/>
    <w:rsid w:val="002D72D4"/>
    <w:rsid w:val="002D76E8"/>
    <w:rsid w:val="002D7EB0"/>
    <w:rsid w:val="002E0645"/>
    <w:rsid w:val="002E0E57"/>
    <w:rsid w:val="002E0E94"/>
    <w:rsid w:val="002E13E1"/>
    <w:rsid w:val="002E15A5"/>
    <w:rsid w:val="002E16BC"/>
    <w:rsid w:val="002E25D2"/>
    <w:rsid w:val="002E2738"/>
    <w:rsid w:val="002E2923"/>
    <w:rsid w:val="002E2A76"/>
    <w:rsid w:val="002E306D"/>
    <w:rsid w:val="002E3455"/>
    <w:rsid w:val="002E3653"/>
    <w:rsid w:val="002E38B7"/>
    <w:rsid w:val="002E4301"/>
    <w:rsid w:val="002E4E57"/>
    <w:rsid w:val="002E58E1"/>
    <w:rsid w:val="002E5A34"/>
    <w:rsid w:val="002E5BDD"/>
    <w:rsid w:val="002E5C56"/>
    <w:rsid w:val="002E5D86"/>
    <w:rsid w:val="002E5DD7"/>
    <w:rsid w:val="002E632F"/>
    <w:rsid w:val="002E6809"/>
    <w:rsid w:val="002F0045"/>
    <w:rsid w:val="002F00F0"/>
    <w:rsid w:val="002F025B"/>
    <w:rsid w:val="002F0684"/>
    <w:rsid w:val="002F09C0"/>
    <w:rsid w:val="002F0ADB"/>
    <w:rsid w:val="002F0E34"/>
    <w:rsid w:val="002F2AE0"/>
    <w:rsid w:val="002F31C4"/>
    <w:rsid w:val="002F322F"/>
    <w:rsid w:val="002F3809"/>
    <w:rsid w:val="002F392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1FA8"/>
    <w:rsid w:val="003024DE"/>
    <w:rsid w:val="00302701"/>
    <w:rsid w:val="00302739"/>
    <w:rsid w:val="00302B48"/>
    <w:rsid w:val="00302EDE"/>
    <w:rsid w:val="00302FEF"/>
    <w:rsid w:val="0030318E"/>
    <w:rsid w:val="00304556"/>
    <w:rsid w:val="00304AC5"/>
    <w:rsid w:val="00304C9E"/>
    <w:rsid w:val="00305AE8"/>
    <w:rsid w:val="003065FB"/>
    <w:rsid w:val="00306ED2"/>
    <w:rsid w:val="00306F89"/>
    <w:rsid w:val="0030749E"/>
    <w:rsid w:val="00307B27"/>
    <w:rsid w:val="00307E05"/>
    <w:rsid w:val="00307F28"/>
    <w:rsid w:val="003101DC"/>
    <w:rsid w:val="0031049F"/>
    <w:rsid w:val="003104CC"/>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27"/>
    <w:rsid w:val="00316384"/>
    <w:rsid w:val="00316C58"/>
    <w:rsid w:val="00316DFF"/>
    <w:rsid w:val="00316EAE"/>
    <w:rsid w:val="00317050"/>
    <w:rsid w:val="00317625"/>
    <w:rsid w:val="0031767A"/>
    <w:rsid w:val="00317731"/>
    <w:rsid w:val="00317A2A"/>
    <w:rsid w:val="00317C5E"/>
    <w:rsid w:val="0032013F"/>
    <w:rsid w:val="0032018E"/>
    <w:rsid w:val="003204C0"/>
    <w:rsid w:val="00320B1B"/>
    <w:rsid w:val="00320F1B"/>
    <w:rsid w:val="0032151E"/>
    <w:rsid w:val="0032172E"/>
    <w:rsid w:val="00321822"/>
    <w:rsid w:val="00321B02"/>
    <w:rsid w:val="00322BC3"/>
    <w:rsid w:val="00322C2B"/>
    <w:rsid w:val="00322E3B"/>
    <w:rsid w:val="003232E3"/>
    <w:rsid w:val="00323664"/>
    <w:rsid w:val="00323FAD"/>
    <w:rsid w:val="00324089"/>
    <w:rsid w:val="00324701"/>
    <w:rsid w:val="0032489D"/>
    <w:rsid w:val="003249F8"/>
    <w:rsid w:val="0032556B"/>
    <w:rsid w:val="0032651E"/>
    <w:rsid w:val="003265DE"/>
    <w:rsid w:val="003267A6"/>
    <w:rsid w:val="003271E3"/>
    <w:rsid w:val="003272D0"/>
    <w:rsid w:val="003273DE"/>
    <w:rsid w:val="003277C7"/>
    <w:rsid w:val="003278C7"/>
    <w:rsid w:val="0032793B"/>
    <w:rsid w:val="00327AEA"/>
    <w:rsid w:val="00327BEF"/>
    <w:rsid w:val="00327D99"/>
    <w:rsid w:val="00327FA5"/>
    <w:rsid w:val="003308C4"/>
    <w:rsid w:val="00330C30"/>
    <w:rsid w:val="00330DE8"/>
    <w:rsid w:val="00331D56"/>
    <w:rsid w:val="00332123"/>
    <w:rsid w:val="003321C3"/>
    <w:rsid w:val="003327BB"/>
    <w:rsid w:val="00332962"/>
    <w:rsid w:val="00334E18"/>
    <w:rsid w:val="00335250"/>
    <w:rsid w:val="00335670"/>
    <w:rsid w:val="0033572D"/>
    <w:rsid w:val="0033592C"/>
    <w:rsid w:val="00335E2A"/>
    <w:rsid w:val="00336780"/>
    <w:rsid w:val="003367C5"/>
    <w:rsid w:val="00336A0D"/>
    <w:rsid w:val="00336DAD"/>
    <w:rsid w:val="00336DB3"/>
    <w:rsid w:val="00337065"/>
    <w:rsid w:val="00337243"/>
    <w:rsid w:val="00337B29"/>
    <w:rsid w:val="00337C71"/>
    <w:rsid w:val="00340596"/>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5B6D"/>
    <w:rsid w:val="0034745C"/>
    <w:rsid w:val="003474CD"/>
    <w:rsid w:val="00347596"/>
    <w:rsid w:val="003479B6"/>
    <w:rsid w:val="0035025F"/>
    <w:rsid w:val="0035041A"/>
    <w:rsid w:val="003505AD"/>
    <w:rsid w:val="00350631"/>
    <w:rsid w:val="00350EC9"/>
    <w:rsid w:val="00350EE7"/>
    <w:rsid w:val="00350F29"/>
    <w:rsid w:val="00351439"/>
    <w:rsid w:val="0035180B"/>
    <w:rsid w:val="00351C0A"/>
    <w:rsid w:val="00351C98"/>
    <w:rsid w:val="0035216E"/>
    <w:rsid w:val="00352759"/>
    <w:rsid w:val="00352828"/>
    <w:rsid w:val="00352952"/>
    <w:rsid w:val="00352DAE"/>
    <w:rsid w:val="003530A0"/>
    <w:rsid w:val="003531B0"/>
    <w:rsid w:val="003532D2"/>
    <w:rsid w:val="003536C6"/>
    <w:rsid w:val="003539B2"/>
    <w:rsid w:val="0035414B"/>
    <w:rsid w:val="00354B46"/>
    <w:rsid w:val="00354FE6"/>
    <w:rsid w:val="003552C6"/>
    <w:rsid w:val="003558FD"/>
    <w:rsid w:val="00355A83"/>
    <w:rsid w:val="003562D7"/>
    <w:rsid w:val="00356353"/>
    <w:rsid w:val="003567C9"/>
    <w:rsid w:val="00356CEC"/>
    <w:rsid w:val="003572DE"/>
    <w:rsid w:val="00357659"/>
    <w:rsid w:val="00357712"/>
    <w:rsid w:val="00357CAE"/>
    <w:rsid w:val="00357FCF"/>
    <w:rsid w:val="003604DB"/>
    <w:rsid w:val="003617B5"/>
    <w:rsid w:val="0036185C"/>
    <w:rsid w:val="00361B1A"/>
    <w:rsid w:val="0036227D"/>
    <w:rsid w:val="0036262C"/>
    <w:rsid w:val="00362C5A"/>
    <w:rsid w:val="003635B6"/>
    <w:rsid w:val="00363F50"/>
    <w:rsid w:val="00363FC9"/>
    <w:rsid w:val="0036501C"/>
    <w:rsid w:val="00365023"/>
    <w:rsid w:val="00365644"/>
    <w:rsid w:val="0036590C"/>
    <w:rsid w:val="003665C5"/>
    <w:rsid w:val="00366B3A"/>
    <w:rsid w:val="00367248"/>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59F"/>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1DA4"/>
    <w:rsid w:val="003821E7"/>
    <w:rsid w:val="00382903"/>
    <w:rsid w:val="00383A9A"/>
    <w:rsid w:val="00383D4B"/>
    <w:rsid w:val="00383DDB"/>
    <w:rsid w:val="003842A8"/>
    <w:rsid w:val="00384747"/>
    <w:rsid w:val="003848D9"/>
    <w:rsid w:val="00384BC0"/>
    <w:rsid w:val="003852CC"/>
    <w:rsid w:val="00385A70"/>
    <w:rsid w:val="00385BD7"/>
    <w:rsid w:val="00386688"/>
    <w:rsid w:val="00386A15"/>
    <w:rsid w:val="00386B71"/>
    <w:rsid w:val="00386F58"/>
    <w:rsid w:val="00386FCE"/>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5A0"/>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97C95"/>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66"/>
    <w:rsid w:val="003A48FC"/>
    <w:rsid w:val="003A4E82"/>
    <w:rsid w:val="003A523B"/>
    <w:rsid w:val="003A5865"/>
    <w:rsid w:val="003A590E"/>
    <w:rsid w:val="003A632A"/>
    <w:rsid w:val="003A6330"/>
    <w:rsid w:val="003A6619"/>
    <w:rsid w:val="003A6CC0"/>
    <w:rsid w:val="003A71E1"/>
    <w:rsid w:val="003A76A9"/>
    <w:rsid w:val="003A7747"/>
    <w:rsid w:val="003A7EAF"/>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7D7"/>
    <w:rsid w:val="003C0985"/>
    <w:rsid w:val="003C10B8"/>
    <w:rsid w:val="003C2C9D"/>
    <w:rsid w:val="003C2F7C"/>
    <w:rsid w:val="003C3738"/>
    <w:rsid w:val="003C3B73"/>
    <w:rsid w:val="003C3D6E"/>
    <w:rsid w:val="003C3F8B"/>
    <w:rsid w:val="003C4213"/>
    <w:rsid w:val="003C4250"/>
    <w:rsid w:val="003C44DB"/>
    <w:rsid w:val="003C4B53"/>
    <w:rsid w:val="003C4F25"/>
    <w:rsid w:val="003C5BB1"/>
    <w:rsid w:val="003C64CD"/>
    <w:rsid w:val="003C6580"/>
    <w:rsid w:val="003C6CCB"/>
    <w:rsid w:val="003C6DA9"/>
    <w:rsid w:val="003C7855"/>
    <w:rsid w:val="003D0240"/>
    <w:rsid w:val="003D06A7"/>
    <w:rsid w:val="003D0868"/>
    <w:rsid w:val="003D09DA"/>
    <w:rsid w:val="003D0D75"/>
    <w:rsid w:val="003D1F11"/>
    <w:rsid w:val="003D2101"/>
    <w:rsid w:val="003D22AC"/>
    <w:rsid w:val="003D2339"/>
    <w:rsid w:val="003D26AA"/>
    <w:rsid w:val="003D2E43"/>
    <w:rsid w:val="003D3AD8"/>
    <w:rsid w:val="003D3EE3"/>
    <w:rsid w:val="003D4350"/>
    <w:rsid w:val="003D4409"/>
    <w:rsid w:val="003D519A"/>
    <w:rsid w:val="003D5717"/>
    <w:rsid w:val="003D5878"/>
    <w:rsid w:val="003D5941"/>
    <w:rsid w:val="003D59FE"/>
    <w:rsid w:val="003D63BA"/>
    <w:rsid w:val="003D680E"/>
    <w:rsid w:val="003D69ED"/>
    <w:rsid w:val="003D6B43"/>
    <w:rsid w:val="003D6BDC"/>
    <w:rsid w:val="003D6DD9"/>
    <w:rsid w:val="003D740C"/>
    <w:rsid w:val="003D79E8"/>
    <w:rsid w:val="003E030D"/>
    <w:rsid w:val="003E089F"/>
    <w:rsid w:val="003E0974"/>
    <w:rsid w:val="003E0ADB"/>
    <w:rsid w:val="003E0CE4"/>
    <w:rsid w:val="003E11C2"/>
    <w:rsid w:val="003E16FD"/>
    <w:rsid w:val="003E1868"/>
    <w:rsid w:val="003E1B00"/>
    <w:rsid w:val="003E1CF4"/>
    <w:rsid w:val="003E23A4"/>
    <w:rsid w:val="003E2668"/>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E7E8D"/>
    <w:rsid w:val="003F0077"/>
    <w:rsid w:val="003F0656"/>
    <w:rsid w:val="003F073C"/>
    <w:rsid w:val="003F0905"/>
    <w:rsid w:val="003F0EE8"/>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A25"/>
    <w:rsid w:val="003F3F96"/>
    <w:rsid w:val="003F44C2"/>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725"/>
    <w:rsid w:val="00402DC4"/>
    <w:rsid w:val="00402F2C"/>
    <w:rsid w:val="0040303D"/>
    <w:rsid w:val="00403591"/>
    <w:rsid w:val="0040379F"/>
    <w:rsid w:val="00403805"/>
    <w:rsid w:val="00403F25"/>
    <w:rsid w:val="00404011"/>
    <w:rsid w:val="00404038"/>
    <w:rsid w:val="004043DE"/>
    <w:rsid w:val="0040495B"/>
    <w:rsid w:val="00404D4D"/>
    <w:rsid w:val="004051D8"/>
    <w:rsid w:val="00405898"/>
    <w:rsid w:val="00405A9F"/>
    <w:rsid w:val="00405D95"/>
    <w:rsid w:val="00405F90"/>
    <w:rsid w:val="00405FE3"/>
    <w:rsid w:val="00406108"/>
    <w:rsid w:val="00406412"/>
    <w:rsid w:val="00406D4A"/>
    <w:rsid w:val="00406F4B"/>
    <w:rsid w:val="00406FBD"/>
    <w:rsid w:val="004073B0"/>
    <w:rsid w:val="00407612"/>
    <w:rsid w:val="00407A16"/>
    <w:rsid w:val="00410005"/>
    <w:rsid w:val="0041029D"/>
    <w:rsid w:val="004102A7"/>
    <w:rsid w:val="00411230"/>
    <w:rsid w:val="004112A6"/>
    <w:rsid w:val="00411472"/>
    <w:rsid w:val="004116C3"/>
    <w:rsid w:val="004116F0"/>
    <w:rsid w:val="0041173D"/>
    <w:rsid w:val="004118C9"/>
    <w:rsid w:val="00411931"/>
    <w:rsid w:val="0041249C"/>
    <w:rsid w:val="00412697"/>
    <w:rsid w:val="00413369"/>
    <w:rsid w:val="00413A8C"/>
    <w:rsid w:val="004145AE"/>
    <w:rsid w:val="004147F4"/>
    <w:rsid w:val="00414C3F"/>
    <w:rsid w:val="00415035"/>
    <w:rsid w:val="00415357"/>
    <w:rsid w:val="0041539C"/>
    <w:rsid w:val="0041577E"/>
    <w:rsid w:val="004157F6"/>
    <w:rsid w:val="004159D3"/>
    <w:rsid w:val="00415A14"/>
    <w:rsid w:val="00416091"/>
    <w:rsid w:val="0041616C"/>
    <w:rsid w:val="0041634C"/>
    <w:rsid w:val="00416A66"/>
    <w:rsid w:val="00416F3B"/>
    <w:rsid w:val="0041743D"/>
    <w:rsid w:val="004174FC"/>
    <w:rsid w:val="00417678"/>
    <w:rsid w:val="00417841"/>
    <w:rsid w:val="00417948"/>
    <w:rsid w:val="00417CAA"/>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37A0"/>
    <w:rsid w:val="004241DA"/>
    <w:rsid w:val="00424844"/>
    <w:rsid w:val="004251F8"/>
    <w:rsid w:val="004253B1"/>
    <w:rsid w:val="00425C97"/>
    <w:rsid w:val="00425FFD"/>
    <w:rsid w:val="004262F8"/>
    <w:rsid w:val="00426442"/>
    <w:rsid w:val="0042654A"/>
    <w:rsid w:val="004265E9"/>
    <w:rsid w:val="00426A93"/>
    <w:rsid w:val="00426D1A"/>
    <w:rsid w:val="00426DFA"/>
    <w:rsid w:val="004272ED"/>
    <w:rsid w:val="004276E3"/>
    <w:rsid w:val="00427B9D"/>
    <w:rsid w:val="00427BEA"/>
    <w:rsid w:val="00427BFB"/>
    <w:rsid w:val="00427E67"/>
    <w:rsid w:val="00430178"/>
    <w:rsid w:val="004303A7"/>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176"/>
    <w:rsid w:val="0043323E"/>
    <w:rsid w:val="0043359F"/>
    <w:rsid w:val="00433D8A"/>
    <w:rsid w:val="00434066"/>
    <w:rsid w:val="00434754"/>
    <w:rsid w:val="0043480E"/>
    <w:rsid w:val="00434C24"/>
    <w:rsid w:val="00434D46"/>
    <w:rsid w:val="00434F3C"/>
    <w:rsid w:val="00435248"/>
    <w:rsid w:val="0043542F"/>
    <w:rsid w:val="004355EB"/>
    <w:rsid w:val="00435602"/>
    <w:rsid w:val="004356FA"/>
    <w:rsid w:val="004358F4"/>
    <w:rsid w:val="00435CCF"/>
    <w:rsid w:val="00436696"/>
    <w:rsid w:val="00436928"/>
    <w:rsid w:val="00436A3B"/>
    <w:rsid w:val="00436B75"/>
    <w:rsid w:val="00436D7C"/>
    <w:rsid w:val="004371AB"/>
    <w:rsid w:val="00437895"/>
    <w:rsid w:val="00437E77"/>
    <w:rsid w:val="004402A7"/>
    <w:rsid w:val="0044035D"/>
    <w:rsid w:val="00440548"/>
    <w:rsid w:val="0044066A"/>
    <w:rsid w:val="00440850"/>
    <w:rsid w:val="00440EA5"/>
    <w:rsid w:val="0044142F"/>
    <w:rsid w:val="00441E4E"/>
    <w:rsid w:val="004422CC"/>
    <w:rsid w:val="004425C2"/>
    <w:rsid w:val="004426FE"/>
    <w:rsid w:val="00442824"/>
    <w:rsid w:val="00442FFB"/>
    <w:rsid w:val="004430FD"/>
    <w:rsid w:val="00443586"/>
    <w:rsid w:val="004435E2"/>
    <w:rsid w:val="004439AB"/>
    <w:rsid w:val="00443A73"/>
    <w:rsid w:val="00443BC9"/>
    <w:rsid w:val="00443D2C"/>
    <w:rsid w:val="004442A7"/>
    <w:rsid w:val="004448A3"/>
    <w:rsid w:val="00444901"/>
    <w:rsid w:val="00444934"/>
    <w:rsid w:val="00444F5E"/>
    <w:rsid w:val="00445086"/>
    <w:rsid w:val="00445513"/>
    <w:rsid w:val="00445625"/>
    <w:rsid w:val="00445907"/>
    <w:rsid w:val="00445C78"/>
    <w:rsid w:val="00445CFF"/>
    <w:rsid w:val="004462AF"/>
    <w:rsid w:val="00446424"/>
    <w:rsid w:val="0044662A"/>
    <w:rsid w:val="004478FA"/>
    <w:rsid w:val="004503F9"/>
    <w:rsid w:val="00450778"/>
    <w:rsid w:val="00450D3B"/>
    <w:rsid w:val="00450EF5"/>
    <w:rsid w:val="0045143E"/>
    <w:rsid w:val="0045169D"/>
    <w:rsid w:val="004518D5"/>
    <w:rsid w:val="00451B06"/>
    <w:rsid w:val="00451BEB"/>
    <w:rsid w:val="004520FE"/>
    <w:rsid w:val="004527C0"/>
    <w:rsid w:val="00452DC4"/>
    <w:rsid w:val="00453327"/>
    <w:rsid w:val="0045335B"/>
    <w:rsid w:val="00453871"/>
    <w:rsid w:val="00453BB4"/>
    <w:rsid w:val="00453DEF"/>
    <w:rsid w:val="004540AC"/>
    <w:rsid w:val="004543E4"/>
    <w:rsid w:val="004548E5"/>
    <w:rsid w:val="00454ACD"/>
    <w:rsid w:val="00454F08"/>
    <w:rsid w:val="00454F85"/>
    <w:rsid w:val="00455105"/>
    <w:rsid w:val="00455574"/>
    <w:rsid w:val="00455C0D"/>
    <w:rsid w:val="00455E20"/>
    <w:rsid w:val="00456114"/>
    <w:rsid w:val="0045623E"/>
    <w:rsid w:val="00456971"/>
    <w:rsid w:val="00456AC7"/>
    <w:rsid w:val="0045742D"/>
    <w:rsid w:val="0045766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C7F"/>
    <w:rsid w:val="00465EB3"/>
    <w:rsid w:val="004660C0"/>
    <w:rsid w:val="004665E7"/>
    <w:rsid w:val="004667D3"/>
    <w:rsid w:val="0047041E"/>
    <w:rsid w:val="00470628"/>
    <w:rsid w:val="00470750"/>
    <w:rsid w:val="00470893"/>
    <w:rsid w:val="0047166D"/>
    <w:rsid w:val="00471856"/>
    <w:rsid w:val="00471DB0"/>
    <w:rsid w:val="00471E2F"/>
    <w:rsid w:val="00471FAB"/>
    <w:rsid w:val="0047253B"/>
    <w:rsid w:val="00472ACB"/>
    <w:rsid w:val="00472E1C"/>
    <w:rsid w:val="00472F2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65D"/>
    <w:rsid w:val="00476D14"/>
    <w:rsid w:val="00476D8B"/>
    <w:rsid w:val="00476E98"/>
    <w:rsid w:val="00476EAE"/>
    <w:rsid w:val="004774C5"/>
    <w:rsid w:val="004775ED"/>
    <w:rsid w:val="004778C0"/>
    <w:rsid w:val="00477B60"/>
    <w:rsid w:val="00480B03"/>
    <w:rsid w:val="00480C70"/>
    <w:rsid w:val="00480CC5"/>
    <w:rsid w:val="004810EC"/>
    <w:rsid w:val="0048129B"/>
    <w:rsid w:val="004812B6"/>
    <w:rsid w:val="00481607"/>
    <w:rsid w:val="00481611"/>
    <w:rsid w:val="004818FF"/>
    <w:rsid w:val="0048215F"/>
    <w:rsid w:val="00482389"/>
    <w:rsid w:val="00482943"/>
    <w:rsid w:val="00482ADC"/>
    <w:rsid w:val="00482C93"/>
    <w:rsid w:val="00482F79"/>
    <w:rsid w:val="004839CC"/>
    <w:rsid w:val="00483A84"/>
    <w:rsid w:val="00483B1A"/>
    <w:rsid w:val="00483D11"/>
    <w:rsid w:val="00483D20"/>
    <w:rsid w:val="0048406D"/>
    <w:rsid w:val="00484C46"/>
    <w:rsid w:val="00484DC1"/>
    <w:rsid w:val="00485026"/>
    <w:rsid w:val="0048542B"/>
    <w:rsid w:val="004856EF"/>
    <w:rsid w:val="004857F6"/>
    <w:rsid w:val="0048598C"/>
    <w:rsid w:val="00485998"/>
    <w:rsid w:val="00485A0B"/>
    <w:rsid w:val="00485E8A"/>
    <w:rsid w:val="004862DE"/>
    <w:rsid w:val="004864FB"/>
    <w:rsid w:val="0048670D"/>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A9E"/>
    <w:rsid w:val="0049349F"/>
    <w:rsid w:val="004935A4"/>
    <w:rsid w:val="004938AA"/>
    <w:rsid w:val="00493D08"/>
    <w:rsid w:val="004949D8"/>
    <w:rsid w:val="00494E75"/>
    <w:rsid w:val="00495071"/>
    <w:rsid w:val="004961DB"/>
    <w:rsid w:val="0049653E"/>
    <w:rsid w:val="00496BEF"/>
    <w:rsid w:val="00496DC2"/>
    <w:rsid w:val="00496E38"/>
    <w:rsid w:val="00497754"/>
    <w:rsid w:val="00497C03"/>
    <w:rsid w:val="00497E24"/>
    <w:rsid w:val="00497FB4"/>
    <w:rsid w:val="004A01E1"/>
    <w:rsid w:val="004A0711"/>
    <w:rsid w:val="004A0E00"/>
    <w:rsid w:val="004A1598"/>
    <w:rsid w:val="004A15F7"/>
    <w:rsid w:val="004A1600"/>
    <w:rsid w:val="004A1AE5"/>
    <w:rsid w:val="004A1D96"/>
    <w:rsid w:val="004A1DAA"/>
    <w:rsid w:val="004A200A"/>
    <w:rsid w:val="004A201F"/>
    <w:rsid w:val="004A23B8"/>
    <w:rsid w:val="004A23C0"/>
    <w:rsid w:val="004A28D4"/>
    <w:rsid w:val="004A2908"/>
    <w:rsid w:val="004A2A24"/>
    <w:rsid w:val="004A2BE1"/>
    <w:rsid w:val="004A2E44"/>
    <w:rsid w:val="004A30BF"/>
    <w:rsid w:val="004A328E"/>
    <w:rsid w:val="004A32C1"/>
    <w:rsid w:val="004A366E"/>
    <w:rsid w:val="004A36C0"/>
    <w:rsid w:val="004A387B"/>
    <w:rsid w:val="004A3AA3"/>
    <w:rsid w:val="004A3CB9"/>
    <w:rsid w:val="004A4625"/>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706"/>
    <w:rsid w:val="004B0780"/>
    <w:rsid w:val="004B0787"/>
    <w:rsid w:val="004B0C0A"/>
    <w:rsid w:val="004B0C88"/>
    <w:rsid w:val="004B0F15"/>
    <w:rsid w:val="004B1313"/>
    <w:rsid w:val="004B169E"/>
    <w:rsid w:val="004B19BB"/>
    <w:rsid w:val="004B1C42"/>
    <w:rsid w:val="004B24DB"/>
    <w:rsid w:val="004B269E"/>
    <w:rsid w:val="004B2700"/>
    <w:rsid w:val="004B2B31"/>
    <w:rsid w:val="004B2C33"/>
    <w:rsid w:val="004B2CDB"/>
    <w:rsid w:val="004B2DE8"/>
    <w:rsid w:val="004B2F6E"/>
    <w:rsid w:val="004B3088"/>
    <w:rsid w:val="004B3C3F"/>
    <w:rsid w:val="004B45A2"/>
    <w:rsid w:val="004B46C3"/>
    <w:rsid w:val="004B4789"/>
    <w:rsid w:val="004B4A0F"/>
    <w:rsid w:val="004B4F6B"/>
    <w:rsid w:val="004B50E0"/>
    <w:rsid w:val="004B55EC"/>
    <w:rsid w:val="004B6301"/>
    <w:rsid w:val="004B6A4C"/>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3D6"/>
    <w:rsid w:val="004C660B"/>
    <w:rsid w:val="004C6C67"/>
    <w:rsid w:val="004C730E"/>
    <w:rsid w:val="004C7739"/>
    <w:rsid w:val="004C7BDF"/>
    <w:rsid w:val="004D0E42"/>
    <w:rsid w:val="004D0FA5"/>
    <w:rsid w:val="004D1059"/>
    <w:rsid w:val="004D17E6"/>
    <w:rsid w:val="004D18E5"/>
    <w:rsid w:val="004D1A33"/>
    <w:rsid w:val="004D1C2E"/>
    <w:rsid w:val="004D1C35"/>
    <w:rsid w:val="004D1D64"/>
    <w:rsid w:val="004D1DBB"/>
    <w:rsid w:val="004D2474"/>
    <w:rsid w:val="004D27C4"/>
    <w:rsid w:val="004D2E57"/>
    <w:rsid w:val="004D30AD"/>
    <w:rsid w:val="004D31C8"/>
    <w:rsid w:val="004D3251"/>
    <w:rsid w:val="004D3403"/>
    <w:rsid w:val="004D39CA"/>
    <w:rsid w:val="004D40D5"/>
    <w:rsid w:val="004D4968"/>
    <w:rsid w:val="004D4A8A"/>
    <w:rsid w:val="004D4ABF"/>
    <w:rsid w:val="004D50CC"/>
    <w:rsid w:val="004D58D1"/>
    <w:rsid w:val="004D5F02"/>
    <w:rsid w:val="004D602D"/>
    <w:rsid w:val="004D65BA"/>
    <w:rsid w:val="004D68C0"/>
    <w:rsid w:val="004D68F7"/>
    <w:rsid w:val="004D70E1"/>
    <w:rsid w:val="004D710C"/>
    <w:rsid w:val="004D7387"/>
    <w:rsid w:val="004E0033"/>
    <w:rsid w:val="004E00F1"/>
    <w:rsid w:val="004E03BE"/>
    <w:rsid w:val="004E071E"/>
    <w:rsid w:val="004E0CD0"/>
    <w:rsid w:val="004E1260"/>
    <w:rsid w:val="004E14EE"/>
    <w:rsid w:val="004E1CBB"/>
    <w:rsid w:val="004E1D07"/>
    <w:rsid w:val="004E209D"/>
    <w:rsid w:val="004E21D3"/>
    <w:rsid w:val="004E2E33"/>
    <w:rsid w:val="004E2F51"/>
    <w:rsid w:val="004E3579"/>
    <w:rsid w:val="004E3892"/>
    <w:rsid w:val="004E3B0E"/>
    <w:rsid w:val="004E3FD8"/>
    <w:rsid w:val="004E403A"/>
    <w:rsid w:val="004E471C"/>
    <w:rsid w:val="004E4EF1"/>
    <w:rsid w:val="004E524E"/>
    <w:rsid w:val="004E53AE"/>
    <w:rsid w:val="004E5449"/>
    <w:rsid w:val="004E5710"/>
    <w:rsid w:val="004E5788"/>
    <w:rsid w:val="004E5C61"/>
    <w:rsid w:val="004E6158"/>
    <w:rsid w:val="004E6184"/>
    <w:rsid w:val="004E6463"/>
    <w:rsid w:val="004E6840"/>
    <w:rsid w:val="004E6CEA"/>
    <w:rsid w:val="004E6F18"/>
    <w:rsid w:val="004E76A5"/>
    <w:rsid w:val="004E7B7F"/>
    <w:rsid w:val="004E7C85"/>
    <w:rsid w:val="004F01B4"/>
    <w:rsid w:val="004F020A"/>
    <w:rsid w:val="004F02AB"/>
    <w:rsid w:val="004F133C"/>
    <w:rsid w:val="004F13D2"/>
    <w:rsid w:val="004F1443"/>
    <w:rsid w:val="004F152A"/>
    <w:rsid w:val="004F1633"/>
    <w:rsid w:val="004F1636"/>
    <w:rsid w:val="004F180E"/>
    <w:rsid w:val="004F18ED"/>
    <w:rsid w:val="004F1A00"/>
    <w:rsid w:val="004F1AEF"/>
    <w:rsid w:val="004F2744"/>
    <w:rsid w:val="004F2826"/>
    <w:rsid w:val="004F2AA6"/>
    <w:rsid w:val="004F2B9C"/>
    <w:rsid w:val="004F2BD9"/>
    <w:rsid w:val="004F2CCE"/>
    <w:rsid w:val="004F3368"/>
    <w:rsid w:val="004F359A"/>
    <w:rsid w:val="004F3732"/>
    <w:rsid w:val="004F3DD1"/>
    <w:rsid w:val="004F4E53"/>
    <w:rsid w:val="004F58AB"/>
    <w:rsid w:val="004F5D4A"/>
    <w:rsid w:val="004F5D6E"/>
    <w:rsid w:val="004F5EBB"/>
    <w:rsid w:val="004F6142"/>
    <w:rsid w:val="004F6AFE"/>
    <w:rsid w:val="004F6F20"/>
    <w:rsid w:val="004F70C1"/>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EC6"/>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0728"/>
    <w:rsid w:val="0051122E"/>
    <w:rsid w:val="00511599"/>
    <w:rsid w:val="00511773"/>
    <w:rsid w:val="005119D6"/>
    <w:rsid w:val="00511E67"/>
    <w:rsid w:val="00512747"/>
    <w:rsid w:val="00512A7B"/>
    <w:rsid w:val="00512D39"/>
    <w:rsid w:val="00513B8C"/>
    <w:rsid w:val="00513CAA"/>
    <w:rsid w:val="00513F8F"/>
    <w:rsid w:val="005147E7"/>
    <w:rsid w:val="005149A2"/>
    <w:rsid w:val="00514CEE"/>
    <w:rsid w:val="005150E4"/>
    <w:rsid w:val="00515507"/>
    <w:rsid w:val="00515708"/>
    <w:rsid w:val="00515746"/>
    <w:rsid w:val="00515907"/>
    <w:rsid w:val="00515DB1"/>
    <w:rsid w:val="00515E2B"/>
    <w:rsid w:val="0051696C"/>
    <w:rsid w:val="00516B96"/>
    <w:rsid w:val="00516E9E"/>
    <w:rsid w:val="005173A4"/>
    <w:rsid w:val="005179DC"/>
    <w:rsid w:val="0052001B"/>
    <w:rsid w:val="00520AE3"/>
    <w:rsid w:val="00520CC1"/>
    <w:rsid w:val="00521294"/>
    <w:rsid w:val="00521D65"/>
    <w:rsid w:val="005221A4"/>
    <w:rsid w:val="00523366"/>
    <w:rsid w:val="0052381F"/>
    <w:rsid w:val="00523E18"/>
    <w:rsid w:val="00523F32"/>
    <w:rsid w:val="0052422C"/>
    <w:rsid w:val="005244D5"/>
    <w:rsid w:val="00524AD1"/>
    <w:rsid w:val="00524AE9"/>
    <w:rsid w:val="00524B7D"/>
    <w:rsid w:val="00524E6A"/>
    <w:rsid w:val="005251DA"/>
    <w:rsid w:val="00525361"/>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BD7"/>
    <w:rsid w:val="00531EA2"/>
    <w:rsid w:val="00531ECF"/>
    <w:rsid w:val="00531F71"/>
    <w:rsid w:val="00532292"/>
    <w:rsid w:val="00532462"/>
    <w:rsid w:val="005328D8"/>
    <w:rsid w:val="00532B16"/>
    <w:rsid w:val="00532C9D"/>
    <w:rsid w:val="00533215"/>
    <w:rsid w:val="005334E4"/>
    <w:rsid w:val="00533C61"/>
    <w:rsid w:val="00533CCB"/>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D0D"/>
    <w:rsid w:val="00541E2B"/>
    <w:rsid w:val="0054348B"/>
    <w:rsid w:val="00543658"/>
    <w:rsid w:val="005436D7"/>
    <w:rsid w:val="00543703"/>
    <w:rsid w:val="00543A06"/>
    <w:rsid w:val="00543A66"/>
    <w:rsid w:val="00543A83"/>
    <w:rsid w:val="00543F9D"/>
    <w:rsid w:val="00543FA3"/>
    <w:rsid w:val="0054469E"/>
    <w:rsid w:val="00544899"/>
    <w:rsid w:val="005452C0"/>
    <w:rsid w:val="0054549C"/>
    <w:rsid w:val="0054556F"/>
    <w:rsid w:val="005455E7"/>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40B6"/>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5F8"/>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9D"/>
    <w:rsid w:val="005703E3"/>
    <w:rsid w:val="0057054C"/>
    <w:rsid w:val="00570764"/>
    <w:rsid w:val="0057088B"/>
    <w:rsid w:val="005708C3"/>
    <w:rsid w:val="005708C6"/>
    <w:rsid w:val="00570B0A"/>
    <w:rsid w:val="00570C83"/>
    <w:rsid w:val="00571358"/>
    <w:rsid w:val="00571382"/>
    <w:rsid w:val="005716AD"/>
    <w:rsid w:val="005719F4"/>
    <w:rsid w:val="00571A02"/>
    <w:rsid w:val="00571B71"/>
    <w:rsid w:val="00572583"/>
    <w:rsid w:val="00572643"/>
    <w:rsid w:val="00572995"/>
    <w:rsid w:val="005729A6"/>
    <w:rsid w:val="00572F26"/>
    <w:rsid w:val="005730FF"/>
    <w:rsid w:val="0057380A"/>
    <w:rsid w:val="00573BB0"/>
    <w:rsid w:val="00573CF9"/>
    <w:rsid w:val="00573D2B"/>
    <w:rsid w:val="00573F24"/>
    <w:rsid w:val="00574167"/>
    <w:rsid w:val="00574267"/>
    <w:rsid w:val="00574D14"/>
    <w:rsid w:val="00574F24"/>
    <w:rsid w:val="00574FDC"/>
    <w:rsid w:val="005753DB"/>
    <w:rsid w:val="005756BD"/>
    <w:rsid w:val="005760C5"/>
    <w:rsid w:val="005766EA"/>
    <w:rsid w:val="005768F8"/>
    <w:rsid w:val="00576A37"/>
    <w:rsid w:val="00577368"/>
    <w:rsid w:val="005773FF"/>
    <w:rsid w:val="00577540"/>
    <w:rsid w:val="005777AC"/>
    <w:rsid w:val="00577891"/>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1AD"/>
    <w:rsid w:val="005852AA"/>
    <w:rsid w:val="00585867"/>
    <w:rsid w:val="00585B3B"/>
    <w:rsid w:val="00585C3A"/>
    <w:rsid w:val="00585CCF"/>
    <w:rsid w:val="00586013"/>
    <w:rsid w:val="0058628A"/>
    <w:rsid w:val="00586B34"/>
    <w:rsid w:val="00587117"/>
    <w:rsid w:val="0058759B"/>
    <w:rsid w:val="0058764D"/>
    <w:rsid w:val="00587734"/>
    <w:rsid w:val="005909AD"/>
    <w:rsid w:val="005909F0"/>
    <w:rsid w:val="00590BF6"/>
    <w:rsid w:val="00590E7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BFF"/>
    <w:rsid w:val="00597DF6"/>
    <w:rsid w:val="00597FAA"/>
    <w:rsid w:val="005A017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0C1"/>
    <w:rsid w:val="005A6223"/>
    <w:rsid w:val="005A6A3A"/>
    <w:rsid w:val="005A6E87"/>
    <w:rsid w:val="005A6F55"/>
    <w:rsid w:val="005A7F72"/>
    <w:rsid w:val="005B0A7D"/>
    <w:rsid w:val="005B0F18"/>
    <w:rsid w:val="005B0F2D"/>
    <w:rsid w:val="005B1197"/>
    <w:rsid w:val="005B16CC"/>
    <w:rsid w:val="005B18BB"/>
    <w:rsid w:val="005B2899"/>
    <w:rsid w:val="005B2DA2"/>
    <w:rsid w:val="005B2EB8"/>
    <w:rsid w:val="005B355C"/>
    <w:rsid w:val="005B35E7"/>
    <w:rsid w:val="005B3711"/>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150"/>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0FA"/>
    <w:rsid w:val="005C2144"/>
    <w:rsid w:val="005C247C"/>
    <w:rsid w:val="005C2D32"/>
    <w:rsid w:val="005C376D"/>
    <w:rsid w:val="005C4B4D"/>
    <w:rsid w:val="005C4CD6"/>
    <w:rsid w:val="005C4DE3"/>
    <w:rsid w:val="005C5024"/>
    <w:rsid w:val="005C5372"/>
    <w:rsid w:val="005C5379"/>
    <w:rsid w:val="005C5425"/>
    <w:rsid w:val="005C5746"/>
    <w:rsid w:val="005C5849"/>
    <w:rsid w:val="005C5A28"/>
    <w:rsid w:val="005C6222"/>
    <w:rsid w:val="005C6B26"/>
    <w:rsid w:val="005C6F98"/>
    <w:rsid w:val="005C772B"/>
    <w:rsid w:val="005C7A54"/>
    <w:rsid w:val="005C7CAD"/>
    <w:rsid w:val="005C7CF2"/>
    <w:rsid w:val="005C7EF8"/>
    <w:rsid w:val="005D01D7"/>
    <w:rsid w:val="005D02FA"/>
    <w:rsid w:val="005D047B"/>
    <w:rsid w:val="005D0790"/>
    <w:rsid w:val="005D0A4E"/>
    <w:rsid w:val="005D0D3E"/>
    <w:rsid w:val="005D17BF"/>
    <w:rsid w:val="005D18B1"/>
    <w:rsid w:val="005D20FC"/>
    <w:rsid w:val="005D24A2"/>
    <w:rsid w:val="005D25D7"/>
    <w:rsid w:val="005D2A49"/>
    <w:rsid w:val="005D2A68"/>
    <w:rsid w:val="005D2CB0"/>
    <w:rsid w:val="005D2CD2"/>
    <w:rsid w:val="005D2EE8"/>
    <w:rsid w:val="005D3534"/>
    <w:rsid w:val="005D3707"/>
    <w:rsid w:val="005D382F"/>
    <w:rsid w:val="005D3AF0"/>
    <w:rsid w:val="005D3BFD"/>
    <w:rsid w:val="005D46E9"/>
    <w:rsid w:val="005D4FA2"/>
    <w:rsid w:val="005D5012"/>
    <w:rsid w:val="005D5E46"/>
    <w:rsid w:val="005D609E"/>
    <w:rsid w:val="005D6151"/>
    <w:rsid w:val="005D64A5"/>
    <w:rsid w:val="005D6929"/>
    <w:rsid w:val="005D69D5"/>
    <w:rsid w:val="005D6B30"/>
    <w:rsid w:val="005D6E1C"/>
    <w:rsid w:val="005D7458"/>
    <w:rsid w:val="005D7539"/>
    <w:rsid w:val="005D76F4"/>
    <w:rsid w:val="005D7935"/>
    <w:rsid w:val="005D7E04"/>
    <w:rsid w:val="005E0082"/>
    <w:rsid w:val="005E06E1"/>
    <w:rsid w:val="005E0899"/>
    <w:rsid w:val="005E1393"/>
    <w:rsid w:val="005E1411"/>
    <w:rsid w:val="005E3035"/>
    <w:rsid w:val="005E35FD"/>
    <w:rsid w:val="005E383F"/>
    <w:rsid w:val="005E3B77"/>
    <w:rsid w:val="005E3D2D"/>
    <w:rsid w:val="005E4813"/>
    <w:rsid w:val="005E48F7"/>
    <w:rsid w:val="005E4ABA"/>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0F38"/>
    <w:rsid w:val="00601072"/>
    <w:rsid w:val="00601097"/>
    <w:rsid w:val="0060144E"/>
    <w:rsid w:val="00601B03"/>
    <w:rsid w:val="00601FCD"/>
    <w:rsid w:val="00602354"/>
    <w:rsid w:val="0060254B"/>
    <w:rsid w:val="0060268D"/>
    <w:rsid w:val="006027D5"/>
    <w:rsid w:val="0060305B"/>
    <w:rsid w:val="0060399E"/>
    <w:rsid w:val="006039C5"/>
    <w:rsid w:val="00603B1B"/>
    <w:rsid w:val="006043D7"/>
    <w:rsid w:val="00604594"/>
    <w:rsid w:val="00604708"/>
    <w:rsid w:val="00604CFF"/>
    <w:rsid w:val="00605399"/>
    <w:rsid w:val="006054EE"/>
    <w:rsid w:val="0060591D"/>
    <w:rsid w:val="006059EC"/>
    <w:rsid w:val="00605A02"/>
    <w:rsid w:val="00605A5D"/>
    <w:rsid w:val="00605B5D"/>
    <w:rsid w:val="00606596"/>
    <w:rsid w:val="006074B1"/>
    <w:rsid w:val="00607ADE"/>
    <w:rsid w:val="00607E68"/>
    <w:rsid w:val="00610224"/>
    <w:rsid w:val="006102C6"/>
    <w:rsid w:val="006103F0"/>
    <w:rsid w:val="00610B78"/>
    <w:rsid w:val="006113A9"/>
    <w:rsid w:val="00611C82"/>
    <w:rsid w:val="00611E58"/>
    <w:rsid w:val="0061211E"/>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C2C"/>
    <w:rsid w:val="00624C6E"/>
    <w:rsid w:val="00624FB3"/>
    <w:rsid w:val="00625B24"/>
    <w:rsid w:val="0062657C"/>
    <w:rsid w:val="00626622"/>
    <w:rsid w:val="00626C25"/>
    <w:rsid w:val="00626E64"/>
    <w:rsid w:val="0062725A"/>
    <w:rsid w:val="006276E4"/>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DE2"/>
    <w:rsid w:val="00642E65"/>
    <w:rsid w:val="0064334B"/>
    <w:rsid w:val="00643769"/>
    <w:rsid w:val="006437D5"/>
    <w:rsid w:val="0064382D"/>
    <w:rsid w:val="00643891"/>
    <w:rsid w:val="00643DCD"/>
    <w:rsid w:val="00644200"/>
    <w:rsid w:val="0064428B"/>
    <w:rsid w:val="00644511"/>
    <w:rsid w:val="0064486C"/>
    <w:rsid w:val="00644E60"/>
    <w:rsid w:val="00645190"/>
    <w:rsid w:val="00645ACC"/>
    <w:rsid w:val="006466B5"/>
    <w:rsid w:val="006477A7"/>
    <w:rsid w:val="00647CB3"/>
    <w:rsid w:val="00650150"/>
    <w:rsid w:val="006502E3"/>
    <w:rsid w:val="00650854"/>
    <w:rsid w:val="00650980"/>
    <w:rsid w:val="00650D1E"/>
    <w:rsid w:val="00650D3F"/>
    <w:rsid w:val="00650EB8"/>
    <w:rsid w:val="00650F7C"/>
    <w:rsid w:val="00650FBE"/>
    <w:rsid w:val="006513D5"/>
    <w:rsid w:val="006518B1"/>
    <w:rsid w:val="00651AD3"/>
    <w:rsid w:val="00651B74"/>
    <w:rsid w:val="00651FA0"/>
    <w:rsid w:val="00651FD3"/>
    <w:rsid w:val="00652CA4"/>
    <w:rsid w:val="00652F2F"/>
    <w:rsid w:val="00653217"/>
    <w:rsid w:val="00653273"/>
    <w:rsid w:val="00653FED"/>
    <w:rsid w:val="0065424F"/>
    <w:rsid w:val="006543F3"/>
    <w:rsid w:val="006544F6"/>
    <w:rsid w:val="00655070"/>
    <w:rsid w:val="00655223"/>
    <w:rsid w:val="00655780"/>
    <w:rsid w:val="0065594D"/>
    <w:rsid w:val="006561FF"/>
    <w:rsid w:val="00656A55"/>
    <w:rsid w:val="00656D6F"/>
    <w:rsid w:val="00657005"/>
    <w:rsid w:val="006572FB"/>
    <w:rsid w:val="006578D9"/>
    <w:rsid w:val="00657F67"/>
    <w:rsid w:val="006605DC"/>
    <w:rsid w:val="0066146F"/>
    <w:rsid w:val="00661636"/>
    <w:rsid w:val="0066177D"/>
    <w:rsid w:val="00661C4E"/>
    <w:rsid w:val="00661CC2"/>
    <w:rsid w:val="00662166"/>
    <w:rsid w:val="00662FA2"/>
    <w:rsid w:val="0066310A"/>
    <w:rsid w:val="006635DC"/>
    <w:rsid w:val="0066369A"/>
    <w:rsid w:val="00663908"/>
    <w:rsid w:val="00663B60"/>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91"/>
    <w:rsid w:val="00670ECD"/>
    <w:rsid w:val="00671010"/>
    <w:rsid w:val="0067106A"/>
    <w:rsid w:val="00671521"/>
    <w:rsid w:val="00671B4F"/>
    <w:rsid w:val="006725CC"/>
    <w:rsid w:val="0067273D"/>
    <w:rsid w:val="00672966"/>
    <w:rsid w:val="00672E1F"/>
    <w:rsid w:val="006735BC"/>
    <w:rsid w:val="00673690"/>
    <w:rsid w:val="0067397A"/>
    <w:rsid w:val="00673BDE"/>
    <w:rsid w:val="00673EB7"/>
    <w:rsid w:val="00673FBF"/>
    <w:rsid w:val="006740F1"/>
    <w:rsid w:val="006742D6"/>
    <w:rsid w:val="0067439E"/>
    <w:rsid w:val="00674460"/>
    <w:rsid w:val="00674811"/>
    <w:rsid w:val="00674956"/>
    <w:rsid w:val="006754D4"/>
    <w:rsid w:val="00675652"/>
    <w:rsid w:val="006758E5"/>
    <w:rsid w:val="00675D29"/>
    <w:rsid w:val="00675ECB"/>
    <w:rsid w:val="0067649C"/>
    <w:rsid w:val="006767B8"/>
    <w:rsid w:val="00676F36"/>
    <w:rsid w:val="00677725"/>
    <w:rsid w:val="00677F10"/>
    <w:rsid w:val="0068013A"/>
    <w:rsid w:val="00680A97"/>
    <w:rsid w:val="00680F30"/>
    <w:rsid w:val="00680F81"/>
    <w:rsid w:val="0068102D"/>
    <w:rsid w:val="00681254"/>
    <w:rsid w:val="00681307"/>
    <w:rsid w:val="00681C82"/>
    <w:rsid w:val="006820C0"/>
    <w:rsid w:val="0068226B"/>
    <w:rsid w:val="00682E47"/>
    <w:rsid w:val="00682ED3"/>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34B"/>
    <w:rsid w:val="00696759"/>
    <w:rsid w:val="006969D6"/>
    <w:rsid w:val="00696B6A"/>
    <w:rsid w:val="00696DD1"/>
    <w:rsid w:val="0069755C"/>
    <w:rsid w:val="006979DC"/>
    <w:rsid w:val="00697C2C"/>
    <w:rsid w:val="00697E0B"/>
    <w:rsid w:val="00697F71"/>
    <w:rsid w:val="006A04D8"/>
    <w:rsid w:val="006A05EF"/>
    <w:rsid w:val="006A0942"/>
    <w:rsid w:val="006A10A5"/>
    <w:rsid w:val="006A18DD"/>
    <w:rsid w:val="006A20BD"/>
    <w:rsid w:val="006A2312"/>
    <w:rsid w:val="006A2347"/>
    <w:rsid w:val="006A24B3"/>
    <w:rsid w:val="006A2BF5"/>
    <w:rsid w:val="006A2D0E"/>
    <w:rsid w:val="006A2E66"/>
    <w:rsid w:val="006A3227"/>
    <w:rsid w:val="006A3396"/>
    <w:rsid w:val="006A3F94"/>
    <w:rsid w:val="006A40D0"/>
    <w:rsid w:val="006A4113"/>
    <w:rsid w:val="006A4641"/>
    <w:rsid w:val="006A4666"/>
    <w:rsid w:val="006A4893"/>
    <w:rsid w:val="006A49B5"/>
    <w:rsid w:val="006A4FF3"/>
    <w:rsid w:val="006A5676"/>
    <w:rsid w:val="006A5A45"/>
    <w:rsid w:val="006A5B1D"/>
    <w:rsid w:val="006A5CA3"/>
    <w:rsid w:val="006A5D5C"/>
    <w:rsid w:val="006A5E26"/>
    <w:rsid w:val="006A63A1"/>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5E5"/>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251"/>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240"/>
    <w:rsid w:val="006D667A"/>
    <w:rsid w:val="006D72E1"/>
    <w:rsid w:val="006D74C9"/>
    <w:rsid w:val="006D7598"/>
    <w:rsid w:val="006D7A76"/>
    <w:rsid w:val="006D7B93"/>
    <w:rsid w:val="006D7BBD"/>
    <w:rsid w:val="006D7C30"/>
    <w:rsid w:val="006D7D69"/>
    <w:rsid w:val="006D7DAD"/>
    <w:rsid w:val="006D7EC6"/>
    <w:rsid w:val="006E0566"/>
    <w:rsid w:val="006E0B0F"/>
    <w:rsid w:val="006E0B16"/>
    <w:rsid w:val="006E0F9A"/>
    <w:rsid w:val="006E1135"/>
    <w:rsid w:val="006E1469"/>
    <w:rsid w:val="006E176F"/>
    <w:rsid w:val="006E1C34"/>
    <w:rsid w:val="006E1E45"/>
    <w:rsid w:val="006E22CC"/>
    <w:rsid w:val="006E2BAD"/>
    <w:rsid w:val="006E3379"/>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91E"/>
    <w:rsid w:val="006F3052"/>
    <w:rsid w:val="006F314D"/>
    <w:rsid w:val="006F3363"/>
    <w:rsid w:val="006F3B01"/>
    <w:rsid w:val="006F3C66"/>
    <w:rsid w:val="006F4189"/>
    <w:rsid w:val="006F468E"/>
    <w:rsid w:val="006F557B"/>
    <w:rsid w:val="006F5674"/>
    <w:rsid w:val="006F5885"/>
    <w:rsid w:val="006F5ACD"/>
    <w:rsid w:val="006F5B41"/>
    <w:rsid w:val="006F5C18"/>
    <w:rsid w:val="006F6689"/>
    <w:rsid w:val="006F6740"/>
    <w:rsid w:val="006F6FEA"/>
    <w:rsid w:val="006F70E1"/>
    <w:rsid w:val="006F7427"/>
    <w:rsid w:val="006F746D"/>
    <w:rsid w:val="006F7A92"/>
    <w:rsid w:val="006F7E42"/>
    <w:rsid w:val="00700042"/>
    <w:rsid w:val="0070013F"/>
    <w:rsid w:val="007001C6"/>
    <w:rsid w:val="0070022E"/>
    <w:rsid w:val="0070023A"/>
    <w:rsid w:val="0070063F"/>
    <w:rsid w:val="0070124B"/>
    <w:rsid w:val="007017EA"/>
    <w:rsid w:val="0070181F"/>
    <w:rsid w:val="0070193E"/>
    <w:rsid w:val="00701B27"/>
    <w:rsid w:val="00701F97"/>
    <w:rsid w:val="0070209E"/>
    <w:rsid w:val="007032E6"/>
    <w:rsid w:val="007036E5"/>
    <w:rsid w:val="00703D8A"/>
    <w:rsid w:val="00704123"/>
    <w:rsid w:val="00704641"/>
    <w:rsid w:val="007047A7"/>
    <w:rsid w:val="00704E34"/>
    <w:rsid w:val="007050A6"/>
    <w:rsid w:val="007056ED"/>
    <w:rsid w:val="00705D28"/>
    <w:rsid w:val="00706AC2"/>
    <w:rsid w:val="0070743B"/>
    <w:rsid w:val="00707CC2"/>
    <w:rsid w:val="00707EC9"/>
    <w:rsid w:val="007101EE"/>
    <w:rsid w:val="0071026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374"/>
    <w:rsid w:val="0071291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F6"/>
    <w:rsid w:val="00717890"/>
    <w:rsid w:val="007178EE"/>
    <w:rsid w:val="00720700"/>
    <w:rsid w:val="00720759"/>
    <w:rsid w:val="00720A0C"/>
    <w:rsid w:val="007215A9"/>
    <w:rsid w:val="0072190B"/>
    <w:rsid w:val="00721CB7"/>
    <w:rsid w:val="00721DB3"/>
    <w:rsid w:val="00721E1D"/>
    <w:rsid w:val="00722260"/>
    <w:rsid w:val="00722B72"/>
    <w:rsid w:val="00722BD3"/>
    <w:rsid w:val="00723099"/>
    <w:rsid w:val="007233B6"/>
    <w:rsid w:val="0072350B"/>
    <w:rsid w:val="007236B3"/>
    <w:rsid w:val="007238F1"/>
    <w:rsid w:val="00724107"/>
    <w:rsid w:val="00724426"/>
    <w:rsid w:val="00724437"/>
    <w:rsid w:val="007244BA"/>
    <w:rsid w:val="007245F9"/>
    <w:rsid w:val="0072461A"/>
    <w:rsid w:val="00724AEC"/>
    <w:rsid w:val="00725068"/>
    <w:rsid w:val="0072560E"/>
    <w:rsid w:val="00725C2F"/>
    <w:rsid w:val="00725CB6"/>
    <w:rsid w:val="00725CDC"/>
    <w:rsid w:val="00726281"/>
    <w:rsid w:val="0072650B"/>
    <w:rsid w:val="00726537"/>
    <w:rsid w:val="0072665F"/>
    <w:rsid w:val="00726D45"/>
    <w:rsid w:val="007273EC"/>
    <w:rsid w:val="007279F1"/>
    <w:rsid w:val="00727E9F"/>
    <w:rsid w:val="00730F0F"/>
    <w:rsid w:val="0073128B"/>
    <w:rsid w:val="0073150C"/>
    <w:rsid w:val="0073171A"/>
    <w:rsid w:val="007325D3"/>
    <w:rsid w:val="007326DF"/>
    <w:rsid w:val="00732885"/>
    <w:rsid w:val="00733596"/>
    <w:rsid w:val="00733858"/>
    <w:rsid w:val="00733A80"/>
    <w:rsid w:val="0073467A"/>
    <w:rsid w:val="0073487C"/>
    <w:rsid w:val="0073497A"/>
    <w:rsid w:val="0073532A"/>
    <w:rsid w:val="00735E35"/>
    <w:rsid w:val="0073637C"/>
    <w:rsid w:val="00736886"/>
    <w:rsid w:val="00736D53"/>
    <w:rsid w:val="00736D7B"/>
    <w:rsid w:val="007377ED"/>
    <w:rsid w:val="007379C8"/>
    <w:rsid w:val="0074053B"/>
    <w:rsid w:val="007406A2"/>
    <w:rsid w:val="007406C0"/>
    <w:rsid w:val="00740AC1"/>
    <w:rsid w:val="00740B5C"/>
    <w:rsid w:val="00740BF9"/>
    <w:rsid w:val="0074108B"/>
    <w:rsid w:val="00741434"/>
    <w:rsid w:val="007415B6"/>
    <w:rsid w:val="0074175F"/>
    <w:rsid w:val="00741A56"/>
    <w:rsid w:val="007420C9"/>
    <w:rsid w:val="007424DB"/>
    <w:rsid w:val="00742695"/>
    <w:rsid w:val="00742A51"/>
    <w:rsid w:val="00743468"/>
    <w:rsid w:val="007436B1"/>
    <w:rsid w:val="007436D5"/>
    <w:rsid w:val="00743867"/>
    <w:rsid w:val="00743AFE"/>
    <w:rsid w:val="00743BAA"/>
    <w:rsid w:val="00743E6E"/>
    <w:rsid w:val="00744055"/>
    <w:rsid w:val="0074443A"/>
    <w:rsid w:val="0074475B"/>
    <w:rsid w:val="00744E4F"/>
    <w:rsid w:val="0074544C"/>
    <w:rsid w:val="00745643"/>
    <w:rsid w:val="0074576E"/>
    <w:rsid w:val="007458E7"/>
    <w:rsid w:val="00745993"/>
    <w:rsid w:val="00745EBB"/>
    <w:rsid w:val="00746167"/>
    <w:rsid w:val="00746199"/>
    <w:rsid w:val="00746C6F"/>
    <w:rsid w:val="00747446"/>
    <w:rsid w:val="00747BD8"/>
    <w:rsid w:val="00747E1F"/>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10D"/>
    <w:rsid w:val="007565E2"/>
    <w:rsid w:val="00756CDB"/>
    <w:rsid w:val="00756F15"/>
    <w:rsid w:val="00756F1E"/>
    <w:rsid w:val="007572E9"/>
    <w:rsid w:val="00757693"/>
    <w:rsid w:val="00757A61"/>
    <w:rsid w:val="00757C04"/>
    <w:rsid w:val="00757CD9"/>
    <w:rsid w:val="00757E8E"/>
    <w:rsid w:val="00757FE8"/>
    <w:rsid w:val="007600CF"/>
    <w:rsid w:val="0076015A"/>
    <w:rsid w:val="0076031F"/>
    <w:rsid w:val="00760756"/>
    <w:rsid w:val="00760C87"/>
    <w:rsid w:val="00760D79"/>
    <w:rsid w:val="0076116A"/>
    <w:rsid w:val="007613AF"/>
    <w:rsid w:val="0076145C"/>
    <w:rsid w:val="007619FB"/>
    <w:rsid w:val="00761A37"/>
    <w:rsid w:val="0076200C"/>
    <w:rsid w:val="007623E3"/>
    <w:rsid w:val="00762924"/>
    <w:rsid w:val="0076295C"/>
    <w:rsid w:val="00762FA7"/>
    <w:rsid w:val="00763055"/>
    <w:rsid w:val="007631C4"/>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C52"/>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7DB"/>
    <w:rsid w:val="00792AD3"/>
    <w:rsid w:val="00792BEC"/>
    <w:rsid w:val="00792C06"/>
    <w:rsid w:val="00792CE1"/>
    <w:rsid w:val="00792ECC"/>
    <w:rsid w:val="00793774"/>
    <w:rsid w:val="00793901"/>
    <w:rsid w:val="007939C7"/>
    <w:rsid w:val="00793DFF"/>
    <w:rsid w:val="00793F70"/>
    <w:rsid w:val="007941E4"/>
    <w:rsid w:val="0079441B"/>
    <w:rsid w:val="007947FB"/>
    <w:rsid w:val="00794DFE"/>
    <w:rsid w:val="007954AC"/>
    <w:rsid w:val="00795804"/>
    <w:rsid w:val="00795809"/>
    <w:rsid w:val="00795BA6"/>
    <w:rsid w:val="0079601B"/>
    <w:rsid w:val="007962E1"/>
    <w:rsid w:val="00796B15"/>
    <w:rsid w:val="00796D7E"/>
    <w:rsid w:val="00797174"/>
    <w:rsid w:val="00797DAA"/>
    <w:rsid w:val="00797FCF"/>
    <w:rsid w:val="007A032A"/>
    <w:rsid w:val="007A0616"/>
    <w:rsid w:val="007A09CA"/>
    <w:rsid w:val="007A0BDA"/>
    <w:rsid w:val="007A0CDD"/>
    <w:rsid w:val="007A0D0D"/>
    <w:rsid w:val="007A0DAC"/>
    <w:rsid w:val="007A1189"/>
    <w:rsid w:val="007A15BA"/>
    <w:rsid w:val="007A16E9"/>
    <w:rsid w:val="007A1B63"/>
    <w:rsid w:val="007A21E3"/>
    <w:rsid w:val="007A22D6"/>
    <w:rsid w:val="007A2680"/>
    <w:rsid w:val="007A2BFF"/>
    <w:rsid w:val="007A2D56"/>
    <w:rsid w:val="007A32E9"/>
    <w:rsid w:val="007A3395"/>
    <w:rsid w:val="007A3444"/>
    <w:rsid w:val="007A3505"/>
    <w:rsid w:val="007A3BF2"/>
    <w:rsid w:val="007A3FAF"/>
    <w:rsid w:val="007A4338"/>
    <w:rsid w:val="007A46C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1D"/>
    <w:rsid w:val="007B0253"/>
    <w:rsid w:val="007B073B"/>
    <w:rsid w:val="007B1061"/>
    <w:rsid w:val="007B19CC"/>
    <w:rsid w:val="007B1AFB"/>
    <w:rsid w:val="007B1F9A"/>
    <w:rsid w:val="007B2074"/>
    <w:rsid w:val="007B2638"/>
    <w:rsid w:val="007B2BB1"/>
    <w:rsid w:val="007B3476"/>
    <w:rsid w:val="007B448A"/>
    <w:rsid w:val="007B44DC"/>
    <w:rsid w:val="007B4543"/>
    <w:rsid w:val="007B4937"/>
    <w:rsid w:val="007B4D3D"/>
    <w:rsid w:val="007B550D"/>
    <w:rsid w:val="007B5A66"/>
    <w:rsid w:val="007B630D"/>
    <w:rsid w:val="007B6747"/>
    <w:rsid w:val="007B76FC"/>
    <w:rsid w:val="007B77FB"/>
    <w:rsid w:val="007B784D"/>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2EF3"/>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16"/>
    <w:rsid w:val="007C6939"/>
    <w:rsid w:val="007C6941"/>
    <w:rsid w:val="007C6D5A"/>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4E"/>
    <w:rsid w:val="007D6E8A"/>
    <w:rsid w:val="007D6EF0"/>
    <w:rsid w:val="007D7042"/>
    <w:rsid w:val="007D7059"/>
    <w:rsid w:val="007D7522"/>
    <w:rsid w:val="007E0162"/>
    <w:rsid w:val="007E05CC"/>
    <w:rsid w:val="007E08F5"/>
    <w:rsid w:val="007E0986"/>
    <w:rsid w:val="007E0C8C"/>
    <w:rsid w:val="007E0CC4"/>
    <w:rsid w:val="007E1479"/>
    <w:rsid w:val="007E1A55"/>
    <w:rsid w:val="007E1B39"/>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587"/>
    <w:rsid w:val="007E5634"/>
    <w:rsid w:val="007E5D16"/>
    <w:rsid w:val="007E5FFD"/>
    <w:rsid w:val="007E6239"/>
    <w:rsid w:val="007E6735"/>
    <w:rsid w:val="007E67F4"/>
    <w:rsid w:val="007E732E"/>
    <w:rsid w:val="007E741E"/>
    <w:rsid w:val="007E7981"/>
    <w:rsid w:val="007E7B2B"/>
    <w:rsid w:val="007E7E6F"/>
    <w:rsid w:val="007F05E0"/>
    <w:rsid w:val="007F0B77"/>
    <w:rsid w:val="007F0B82"/>
    <w:rsid w:val="007F0BE8"/>
    <w:rsid w:val="007F0DD3"/>
    <w:rsid w:val="007F1083"/>
    <w:rsid w:val="007F18C0"/>
    <w:rsid w:val="007F1F26"/>
    <w:rsid w:val="007F2477"/>
    <w:rsid w:val="007F290C"/>
    <w:rsid w:val="007F2DBB"/>
    <w:rsid w:val="007F2ED4"/>
    <w:rsid w:val="007F3960"/>
    <w:rsid w:val="007F3FB0"/>
    <w:rsid w:val="007F4269"/>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7CF"/>
    <w:rsid w:val="007F7864"/>
    <w:rsid w:val="007F7928"/>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574"/>
    <w:rsid w:val="00806979"/>
    <w:rsid w:val="0080699F"/>
    <w:rsid w:val="00806D29"/>
    <w:rsid w:val="00806F5E"/>
    <w:rsid w:val="008072B6"/>
    <w:rsid w:val="00807365"/>
    <w:rsid w:val="0080748B"/>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9A"/>
    <w:rsid w:val="00816A54"/>
    <w:rsid w:val="00816B07"/>
    <w:rsid w:val="00816D94"/>
    <w:rsid w:val="00816D9C"/>
    <w:rsid w:val="00816DAB"/>
    <w:rsid w:val="00817151"/>
    <w:rsid w:val="0081787C"/>
    <w:rsid w:val="00817B8F"/>
    <w:rsid w:val="00817C96"/>
    <w:rsid w:val="00817CB0"/>
    <w:rsid w:val="00817D2A"/>
    <w:rsid w:val="00817F27"/>
    <w:rsid w:val="00820057"/>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4A6C"/>
    <w:rsid w:val="00824AB5"/>
    <w:rsid w:val="008251EC"/>
    <w:rsid w:val="00825511"/>
    <w:rsid w:val="00825693"/>
    <w:rsid w:val="00825EEF"/>
    <w:rsid w:val="00826204"/>
    <w:rsid w:val="008263E0"/>
    <w:rsid w:val="00826CC0"/>
    <w:rsid w:val="00826D90"/>
    <w:rsid w:val="00827015"/>
    <w:rsid w:val="00827109"/>
    <w:rsid w:val="008272E9"/>
    <w:rsid w:val="00827A41"/>
    <w:rsid w:val="00827AF3"/>
    <w:rsid w:val="00827BDE"/>
    <w:rsid w:val="0083179C"/>
    <w:rsid w:val="0083183B"/>
    <w:rsid w:val="00831E68"/>
    <w:rsid w:val="00832142"/>
    <w:rsid w:val="00832249"/>
    <w:rsid w:val="00832C18"/>
    <w:rsid w:val="00832CAF"/>
    <w:rsid w:val="0083311A"/>
    <w:rsid w:val="008333BB"/>
    <w:rsid w:val="0083417A"/>
    <w:rsid w:val="00834512"/>
    <w:rsid w:val="00834851"/>
    <w:rsid w:val="008349E7"/>
    <w:rsid w:val="0083502E"/>
    <w:rsid w:val="008350E9"/>
    <w:rsid w:val="00835B82"/>
    <w:rsid w:val="00835E9A"/>
    <w:rsid w:val="00836133"/>
    <w:rsid w:val="00836531"/>
    <w:rsid w:val="0083657B"/>
    <w:rsid w:val="00836B5B"/>
    <w:rsid w:val="0083768C"/>
    <w:rsid w:val="00837A82"/>
    <w:rsid w:val="00837E87"/>
    <w:rsid w:val="008401C3"/>
    <w:rsid w:val="008404D7"/>
    <w:rsid w:val="00840576"/>
    <w:rsid w:val="00840634"/>
    <w:rsid w:val="00840A68"/>
    <w:rsid w:val="00840A83"/>
    <w:rsid w:val="00840D46"/>
    <w:rsid w:val="00841573"/>
    <w:rsid w:val="008419A1"/>
    <w:rsid w:val="00841EE6"/>
    <w:rsid w:val="00841FA0"/>
    <w:rsid w:val="00842061"/>
    <w:rsid w:val="008425F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60"/>
    <w:rsid w:val="00846AC4"/>
    <w:rsid w:val="00846C77"/>
    <w:rsid w:val="00846E99"/>
    <w:rsid w:val="00847964"/>
    <w:rsid w:val="00847991"/>
    <w:rsid w:val="00847ABE"/>
    <w:rsid w:val="00847C4E"/>
    <w:rsid w:val="00847F69"/>
    <w:rsid w:val="00850AE8"/>
    <w:rsid w:val="00850B13"/>
    <w:rsid w:val="00851B22"/>
    <w:rsid w:val="00852338"/>
    <w:rsid w:val="008526BD"/>
    <w:rsid w:val="00852AA6"/>
    <w:rsid w:val="00853C45"/>
    <w:rsid w:val="00853E98"/>
    <w:rsid w:val="00854090"/>
    <w:rsid w:val="008540C8"/>
    <w:rsid w:val="00854983"/>
    <w:rsid w:val="00854A91"/>
    <w:rsid w:val="00854E0E"/>
    <w:rsid w:val="00855ABE"/>
    <w:rsid w:val="00856301"/>
    <w:rsid w:val="008569DF"/>
    <w:rsid w:val="00856C75"/>
    <w:rsid w:val="00856D2B"/>
    <w:rsid w:val="00856E4A"/>
    <w:rsid w:val="0085722A"/>
    <w:rsid w:val="00857686"/>
    <w:rsid w:val="00857C34"/>
    <w:rsid w:val="008600FD"/>
    <w:rsid w:val="0086037F"/>
    <w:rsid w:val="0086042C"/>
    <w:rsid w:val="008604E6"/>
    <w:rsid w:val="0086067F"/>
    <w:rsid w:val="00860756"/>
    <w:rsid w:val="00860840"/>
    <w:rsid w:val="00860A02"/>
    <w:rsid w:val="00860A4B"/>
    <w:rsid w:val="00860BAC"/>
    <w:rsid w:val="008611A3"/>
    <w:rsid w:val="00861750"/>
    <w:rsid w:val="00861B41"/>
    <w:rsid w:val="00861C2B"/>
    <w:rsid w:val="00861D65"/>
    <w:rsid w:val="00861DA1"/>
    <w:rsid w:val="0086206A"/>
    <w:rsid w:val="008620C2"/>
    <w:rsid w:val="00862173"/>
    <w:rsid w:val="00862290"/>
    <w:rsid w:val="00862408"/>
    <w:rsid w:val="00862558"/>
    <w:rsid w:val="008626B0"/>
    <w:rsid w:val="00862988"/>
    <w:rsid w:val="00862A4E"/>
    <w:rsid w:val="00862BA2"/>
    <w:rsid w:val="00863096"/>
    <w:rsid w:val="00863479"/>
    <w:rsid w:val="00863AA0"/>
    <w:rsid w:val="00864A9F"/>
    <w:rsid w:val="00864C02"/>
    <w:rsid w:val="008650AB"/>
    <w:rsid w:val="008655F0"/>
    <w:rsid w:val="00865642"/>
    <w:rsid w:val="00865696"/>
    <w:rsid w:val="00865D02"/>
    <w:rsid w:val="00865D4C"/>
    <w:rsid w:val="00865DE1"/>
    <w:rsid w:val="008662B4"/>
    <w:rsid w:val="00866ADA"/>
    <w:rsid w:val="00866BFD"/>
    <w:rsid w:val="00866FEA"/>
    <w:rsid w:val="00867255"/>
    <w:rsid w:val="008678F0"/>
    <w:rsid w:val="00870018"/>
    <w:rsid w:val="0087001A"/>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505"/>
    <w:rsid w:val="00873BF0"/>
    <w:rsid w:val="00873C85"/>
    <w:rsid w:val="008742CE"/>
    <w:rsid w:val="00874E33"/>
    <w:rsid w:val="00874FAC"/>
    <w:rsid w:val="0087504C"/>
    <w:rsid w:val="00875755"/>
    <w:rsid w:val="00875905"/>
    <w:rsid w:val="00875F79"/>
    <w:rsid w:val="00875FBD"/>
    <w:rsid w:val="00876AC7"/>
    <w:rsid w:val="00876EE5"/>
    <w:rsid w:val="0087763F"/>
    <w:rsid w:val="00877C45"/>
    <w:rsid w:val="00877C57"/>
    <w:rsid w:val="00877FA3"/>
    <w:rsid w:val="008804C9"/>
    <w:rsid w:val="00880D59"/>
    <w:rsid w:val="00880D84"/>
    <w:rsid w:val="00880E95"/>
    <w:rsid w:val="008810DF"/>
    <w:rsid w:val="008810FA"/>
    <w:rsid w:val="0088172F"/>
    <w:rsid w:val="00881842"/>
    <w:rsid w:val="008819A5"/>
    <w:rsid w:val="00881F28"/>
    <w:rsid w:val="008829DC"/>
    <w:rsid w:val="00882BB1"/>
    <w:rsid w:val="00883004"/>
    <w:rsid w:val="00883ED6"/>
    <w:rsid w:val="00884255"/>
    <w:rsid w:val="0088425B"/>
    <w:rsid w:val="00884AD8"/>
    <w:rsid w:val="00884CA5"/>
    <w:rsid w:val="00884CDF"/>
    <w:rsid w:val="0088579F"/>
    <w:rsid w:val="00885A11"/>
    <w:rsid w:val="00885D5D"/>
    <w:rsid w:val="00885EC9"/>
    <w:rsid w:val="00885F46"/>
    <w:rsid w:val="00885F7A"/>
    <w:rsid w:val="00886223"/>
    <w:rsid w:val="00886401"/>
    <w:rsid w:val="0088651F"/>
    <w:rsid w:val="008876DF"/>
    <w:rsid w:val="00887771"/>
    <w:rsid w:val="00887FEF"/>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85F"/>
    <w:rsid w:val="00895A0C"/>
    <w:rsid w:val="0089612A"/>
    <w:rsid w:val="008961A5"/>
    <w:rsid w:val="008965CC"/>
    <w:rsid w:val="0089699C"/>
    <w:rsid w:val="00896D10"/>
    <w:rsid w:val="00896DF5"/>
    <w:rsid w:val="00896FD8"/>
    <w:rsid w:val="0089705A"/>
    <w:rsid w:val="00897082"/>
    <w:rsid w:val="008970F6"/>
    <w:rsid w:val="008972CB"/>
    <w:rsid w:val="008975C4"/>
    <w:rsid w:val="00897FA7"/>
    <w:rsid w:val="008A0173"/>
    <w:rsid w:val="008A0339"/>
    <w:rsid w:val="008A03A0"/>
    <w:rsid w:val="008A0473"/>
    <w:rsid w:val="008A04C7"/>
    <w:rsid w:val="008A12CC"/>
    <w:rsid w:val="008A1C65"/>
    <w:rsid w:val="008A1EA1"/>
    <w:rsid w:val="008A1FBC"/>
    <w:rsid w:val="008A24BD"/>
    <w:rsid w:val="008A294D"/>
    <w:rsid w:val="008A2AAE"/>
    <w:rsid w:val="008A2F26"/>
    <w:rsid w:val="008A36ED"/>
    <w:rsid w:val="008A3898"/>
    <w:rsid w:val="008A3FC3"/>
    <w:rsid w:val="008A42D8"/>
    <w:rsid w:val="008A457F"/>
    <w:rsid w:val="008A4912"/>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5D"/>
    <w:rsid w:val="008B097E"/>
    <w:rsid w:val="008B0ABA"/>
    <w:rsid w:val="008B0CD0"/>
    <w:rsid w:val="008B0F9B"/>
    <w:rsid w:val="008B130E"/>
    <w:rsid w:val="008B13E1"/>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C061C"/>
    <w:rsid w:val="008C1161"/>
    <w:rsid w:val="008C1644"/>
    <w:rsid w:val="008C2135"/>
    <w:rsid w:val="008C2236"/>
    <w:rsid w:val="008C2426"/>
    <w:rsid w:val="008C2453"/>
    <w:rsid w:val="008C26B4"/>
    <w:rsid w:val="008C2767"/>
    <w:rsid w:val="008C2BC8"/>
    <w:rsid w:val="008C40DE"/>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80"/>
    <w:rsid w:val="008D069D"/>
    <w:rsid w:val="008D0A23"/>
    <w:rsid w:val="008D0A7A"/>
    <w:rsid w:val="008D0B27"/>
    <w:rsid w:val="008D13DC"/>
    <w:rsid w:val="008D149D"/>
    <w:rsid w:val="008D1D80"/>
    <w:rsid w:val="008D1E23"/>
    <w:rsid w:val="008D2209"/>
    <w:rsid w:val="008D2461"/>
    <w:rsid w:val="008D271D"/>
    <w:rsid w:val="008D3208"/>
    <w:rsid w:val="008D399A"/>
    <w:rsid w:val="008D4318"/>
    <w:rsid w:val="008D453F"/>
    <w:rsid w:val="008D508F"/>
    <w:rsid w:val="008D538D"/>
    <w:rsid w:val="008D5879"/>
    <w:rsid w:val="008D592F"/>
    <w:rsid w:val="008D5FCD"/>
    <w:rsid w:val="008D6255"/>
    <w:rsid w:val="008D6581"/>
    <w:rsid w:val="008D65B3"/>
    <w:rsid w:val="008D6733"/>
    <w:rsid w:val="008D6780"/>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F52"/>
    <w:rsid w:val="008E412D"/>
    <w:rsid w:val="008E451A"/>
    <w:rsid w:val="008E48FD"/>
    <w:rsid w:val="008E4CA5"/>
    <w:rsid w:val="008E52DD"/>
    <w:rsid w:val="008E5412"/>
    <w:rsid w:val="008E5625"/>
    <w:rsid w:val="008E5B19"/>
    <w:rsid w:val="008E5B5F"/>
    <w:rsid w:val="008E5C36"/>
    <w:rsid w:val="008E5CD6"/>
    <w:rsid w:val="008E5D5A"/>
    <w:rsid w:val="008E624A"/>
    <w:rsid w:val="008E6788"/>
    <w:rsid w:val="008E743E"/>
    <w:rsid w:val="008E7659"/>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695"/>
    <w:rsid w:val="008F3D2D"/>
    <w:rsid w:val="008F3D7C"/>
    <w:rsid w:val="008F3DC9"/>
    <w:rsid w:val="008F4107"/>
    <w:rsid w:val="008F4B0F"/>
    <w:rsid w:val="008F4BFE"/>
    <w:rsid w:val="008F4E3F"/>
    <w:rsid w:val="008F5406"/>
    <w:rsid w:val="008F5866"/>
    <w:rsid w:val="008F595E"/>
    <w:rsid w:val="008F59DD"/>
    <w:rsid w:val="008F6188"/>
    <w:rsid w:val="008F6649"/>
    <w:rsid w:val="008F67AA"/>
    <w:rsid w:val="008F692B"/>
    <w:rsid w:val="008F69B8"/>
    <w:rsid w:val="008F6CD1"/>
    <w:rsid w:val="008F6FBB"/>
    <w:rsid w:val="008F7159"/>
    <w:rsid w:val="008F7365"/>
    <w:rsid w:val="008F7BD6"/>
    <w:rsid w:val="008F7CEF"/>
    <w:rsid w:val="009000FD"/>
    <w:rsid w:val="009008CA"/>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C5C"/>
    <w:rsid w:val="00903F0F"/>
    <w:rsid w:val="00903F59"/>
    <w:rsid w:val="009045C7"/>
    <w:rsid w:val="0090480E"/>
    <w:rsid w:val="00904A62"/>
    <w:rsid w:val="00904B6D"/>
    <w:rsid w:val="00904D35"/>
    <w:rsid w:val="00904E71"/>
    <w:rsid w:val="00904F2B"/>
    <w:rsid w:val="00905A06"/>
    <w:rsid w:val="00905D8F"/>
    <w:rsid w:val="00905F49"/>
    <w:rsid w:val="00906100"/>
    <w:rsid w:val="009067B8"/>
    <w:rsid w:val="00906EED"/>
    <w:rsid w:val="00907071"/>
    <w:rsid w:val="0090715C"/>
    <w:rsid w:val="00907433"/>
    <w:rsid w:val="00907690"/>
    <w:rsid w:val="009076AC"/>
    <w:rsid w:val="00907BEE"/>
    <w:rsid w:val="00910874"/>
    <w:rsid w:val="009108A7"/>
    <w:rsid w:val="00911A5A"/>
    <w:rsid w:val="00911C80"/>
    <w:rsid w:val="00911E0C"/>
    <w:rsid w:val="00911E1A"/>
    <w:rsid w:val="0091225D"/>
    <w:rsid w:val="009123B9"/>
    <w:rsid w:val="00912A63"/>
    <w:rsid w:val="00912A96"/>
    <w:rsid w:val="00912F6D"/>
    <w:rsid w:val="0091338B"/>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65A1"/>
    <w:rsid w:val="00917FD3"/>
    <w:rsid w:val="009200AB"/>
    <w:rsid w:val="009201E7"/>
    <w:rsid w:val="009203E4"/>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F0C"/>
    <w:rsid w:val="009260EC"/>
    <w:rsid w:val="00926264"/>
    <w:rsid w:val="00926595"/>
    <w:rsid w:val="0092686F"/>
    <w:rsid w:val="00926932"/>
    <w:rsid w:val="0092698B"/>
    <w:rsid w:val="009269EB"/>
    <w:rsid w:val="00927522"/>
    <w:rsid w:val="0092784B"/>
    <w:rsid w:val="009279AF"/>
    <w:rsid w:val="00927CDA"/>
    <w:rsid w:val="0093011E"/>
    <w:rsid w:val="009301E4"/>
    <w:rsid w:val="00930305"/>
    <w:rsid w:val="0093063D"/>
    <w:rsid w:val="00930A2E"/>
    <w:rsid w:val="0093135E"/>
    <w:rsid w:val="00931DF8"/>
    <w:rsid w:val="00932109"/>
    <w:rsid w:val="009322AC"/>
    <w:rsid w:val="009324B1"/>
    <w:rsid w:val="009324BA"/>
    <w:rsid w:val="0093260E"/>
    <w:rsid w:val="009326B1"/>
    <w:rsid w:val="009327B5"/>
    <w:rsid w:val="00932816"/>
    <w:rsid w:val="00932A20"/>
    <w:rsid w:val="00933ACD"/>
    <w:rsid w:val="00933C35"/>
    <w:rsid w:val="00933D61"/>
    <w:rsid w:val="00933DE4"/>
    <w:rsid w:val="00934044"/>
    <w:rsid w:val="00934B68"/>
    <w:rsid w:val="00934F4B"/>
    <w:rsid w:val="00934FFD"/>
    <w:rsid w:val="009359C0"/>
    <w:rsid w:val="00935B52"/>
    <w:rsid w:val="009360F7"/>
    <w:rsid w:val="0093634D"/>
    <w:rsid w:val="00936D07"/>
    <w:rsid w:val="009370A6"/>
    <w:rsid w:val="009373C5"/>
    <w:rsid w:val="00937AC7"/>
    <w:rsid w:val="00937D15"/>
    <w:rsid w:val="00937E10"/>
    <w:rsid w:val="00937FCB"/>
    <w:rsid w:val="0094084C"/>
    <w:rsid w:val="00940859"/>
    <w:rsid w:val="00940A5D"/>
    <w:rsid w:val="00940BCB"/>
    <w:rsid w:val="00940D85"/>
    <w:rsid w:val="00940DF4"/>
    <w:rsid w:val="00940FB5"/>
    <w:rsid w:val="00941228"/>
    <w:rsid w:val="00941259"/>
    <w:rsid w:val="00941310"/>
    <w:rsid w:val="0094148B"/>
    <w:rsid w:val="00941A1C"/>
    <w:rsid w:val="00941B97"/>
    <w:rsid w:val="009421B3"/>
    <w:rsid w:val="0094267F"/>
    <w:rsid w:val="00942A95"/>
    <w:rsid w:val="00942BB8"/>
    <w:rsid w:val="00942E21"/>
    <w:rsid w:val="00942EF9"/>
    <w:rsid w:val="0094335F"/>
    <w:rsid w:val="0094376F"/>
    <w:rsid w:val="009441EC"/>
    <w:rsid w:val="00944202"/>
    <w:rsid w:val="00944335"/>
    <w:rsid w:val="0094484A"/>
    <w:rsid w:val="00944AF4"/>
    <w:rsid w:val="00945E49"/>
    <w:rsid w:val="009462D8"/>
    <w:rsid w:val="00946388"/>
    <w:rsid w:val="0094663A"/>
    <w:rsid w:val="00946AA5"/>
    <w:rsid w:val="00946C4B"/>
    <w:rsid w:val="00946C73"/>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4E3"/>
    <w:rsid w:val="009537A7"/>
    <w:rsid w:val="00953B1F"/>
    <w:rsid w:val="00953C21"/>
    <w:rsid w:val="009541A1"/>
    <w:rsid w:val="009541AD"/>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79F"/>
    <w:rsid w:val="0096326B"/>
    <w:rsid w:val="0096392B"/>
    <w:rsid w:val="0096397B"/>
    <w:rsid w:val="00963F73"/>
    <w:rsid w:val="00964E3C"/>
    <w:rsid w:val="00964E69"/>
    <w:rsid w:val="0096504D"/>
    <w:rsid w:val="009653F5"/>
    <w:rsid w:val="009654F0"/>
    <w:rsid w:val="00965699"/>
    <w:rsid w:val="009659EA"/>
    <w:rsid w:val="0096691D"/>
    <w:rsid w:val="00966EC4"/>
    <w:rsid w:val="0096766C"/>
    <w:rsid w:val="00967851"/>
    <w:rsid w:val="00967D2D"/>
    <w:rsid w:val="00970D3F"/>
    <w:rsid w:val="00970F7A"/>
    <w:rsid w:val="00970FE3"/>
    <w:rsid w:val="00971C7D"/>
    <w:rsid w:val="00971EC5"/>
    <w:rsid w:val="00971F6B"/>
    <w:rsid w:val="00971FCC"/>
    <w:rsid w:val="009720D1"/>
    <w:rsid w:val="00972295"/>
    <w:rsid w:val="00972562"/>
    <w:rsid w:val="0097281F"/>
    <w:rsid w:val="0097285C"/>
    <w:rsid w:val="0097298A"/>
    <w:rsid w:val="00972BB7"/>
    <w:rsid w:val="00972C06"/>
    <w:rsid w:val="00972F4C"/>
    <w:rsid w:val="00972FEB"/>
    <w:rsid w:val="00973257"/>
    <w:rsid w:val="00973388"/>
    <w:rsid w:val="009734EB"/>
    <w:rsid w:val="00973592"/>
    <w:rsid w:val="0097383E"/>
    <w:rsid w:val="009738E5"/>
    <w:rsid w:val="00973D08"/>
    <w:rsid w:val="00973F29"/>
    <w:rsid w:val="00974182"/>
    <w:rsid w:val="009743EB"/>
    <w:rsid w:val="009744FF"/>
    <w:rsid w:val="00974520"/>
    <w:rsid w:val="009749BE"/>
    <w:rsid w:val="00974B9F"/>
    <w:rsid w:val="00974EBD"/>
    <w:rsid w:val="00974FB0"/>
    <w:rsid w:val="009751BA"/>
    <w:rsid w:val="0097539E"/>
    <w:rsid w:val="0097577E"/>
    <w:rsid w:val="0097584E"/>
    <w:rsid w:val="00975A14"/>
    <w:rsid w:val="00975E5D"/>
    <w:rsid w:val="009765CF"/>
    <w:rsid w:val="00976989"/>
    <w:rsid w:val="00976D1B"/>
    <w:rsid w:val="00976FFB"/>
    <w:rsid w:val="00977852"/>
    <w:rsid w:val="009778AB"/>
    <w:rsid w:val="00980403"/>
    <w:rsid w:val="009804CB"/>
    <w:rsid w:val="009809DD"/>
    <w:rsid w:val="00980ACA"/>
    <w:rsid w:val="00980F14"/>
    <w:rsid w:val="00981BAF"/>
    <w:rsid w:val="009820F3"/>
    <w:rsid w:val="00982314"/>
    <w:rsid w:val="00982768"/>
    <w:rsid w:val="00982773"/>
    <w:rsid w:val="00982AB4"/>
    <w:rsid w:val="00982E67"/>
    <w:rsid w:val="00983007"/>
    <w:rsid w:val="00983061"/>
    <w:rsid w:val="00983223"/>
    <w:rsid w:val="009836A6"/>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D6"/>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B8F"/>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229"/>
    <w:rsid w:val="009B3685"/>
    <w:rsid w:val="009B3745"/>
    <w:rsid w:val="009B3C79"/>
    <w:rsid w:val="009B3CCC"/>
    <w:rsid w:val="009B3D47"/>
    <w:rsid w:val="009B4250"/>
    <w:rsid w:val="009B4821"/>
    <w:rsid w:val="009B4C1C"/>
    <w:rsid w:val="009B4C24"/>
    <w:rsid w:val="009B4F40"/>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6F09"/>
    <w:rsid w:val="009C73C4"/>
    <w:rsid w:val="009C7CE4"/>
    <w:rsid w:val="009C7F47"/>
    <w:rsid w:val="009D0361"/>
    <w:rsid w:val="009D0720"/>
    <w:rsid w:val="009D0C8D"/>
    <w:rsid w:val="009D1342"/>
    <w:rsid w:val="009D15EA"/>
    <w:rsid w:val="009D1ED3"/>
    <w:rsid w:val="009D1F69"/>
    <w:rsid w:val="009D209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583"/>
    <w:rsid w:val="009D6624"/>
    <w:rsid w:val="009D6855"/>
    <w:rsid w:val="009D6BF6"/>
    <w:rsid w:val="009D6D66"/>
    <w:rsid w:val="009D6F4D"/>
    <w:rsid w:val="009D75A4"/>
    <w:rsid w:val="009D7604"/>
    <w:rsid w:val="009D785E"/>
    <w:rsid w:val="009E0031"/>
    <w:rsid w:val="009E04A9"/>
    <w:rsid w:val="009E04FB"/>
    <w:rsid w:val="009E0871"/>
    <w:rsid w:val="009E0A7F"/>
    <w:rsid w:val="009E1012"/>
    <w:rsid w:val="009E1137"/>
    <w:rsid w:val="009E1417"/>
    <w:rsid w:val="009E176B"/>
    <w:rsid w:val="009E1E2C"/>
    <w:rsid w:val="009E1F70"/>
    <w:rsid w:val="009E21A4"/>
    <w:rsid w:val="009E2315"/>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D43"/>
    <w:rsid w:val="009E6FBA"/>
    <w:rsid w:val="009E6FC8"/>
    <w:rsid w:val="009E7789"/>
    <w:rsid w:val="009E7E9B"/>
    <w:rsid w:val="009F0258"/>
    <w:rsid w:val="009F02E1"/>
    <w:rsid w:val="009F056D"/>
    <w:rsid w:val="009F07FC"/>
    <w:rsid w:val="009F0992"/>
    <w:rsid w:val="009F0CD1"/>
    <w:rsid w:val="009F1137"/>
    <w:rsid w:val="009F187B"/>
    <w:rsid w:val="009F1933"/>
    <w:rsid w:val="009F2A94"/>
    <w:rsid w:val="009F2AAF"/>
    <w:rsid w:val="009F2E7E"/>
    <w:rsid w:val="009F3A4B"/>
    <w:rsid w:val="009F4196"/>
    <w:rsid w:val="009F41E1"/>
    <w:rsid w:val="009F4375"/>
    <w:rsid w:val="009F46DF"/>
    <w:rsid w:val="009F483A"/>
    <w:rsid w:val="009F4F05"/>
    <w:rsid w:val="009F5606"/>
    <w:rsid w:val="009F5CA4"/>
    <w:rsid w:val="009F6226"/>
    <w:rsid w:val="009F6410"/>
    <w:rsid w:val="009F6457"/>
    <w:rsid w:val="009F64D9"/>
    <w:rsid w:val="009F7169"/>
    <w:rsid w:val="009F7350"/>
    <w:rsid w:val="009F7883"/>
    <w:rsid w:val="009F79BE"/>
    <w:rsid w:val="00A0018E"/>
    <w:rsid w:val="00A00B60"/>
    <w:rsid w:val="00A01006"/>
    <w:rsid w:val="00A02B26"/>
    <w:rsid w:val="00A02BEC"/>
    <w:rsid w:val="00A02C96"/>
    <w:rsid w:val="00A02D52"/>
    <w:rsid w:val="00A02FBC"/>
    <w:rsid w:val="00A03A1D"/>
    <w:rsid w:val="00A040FA"/>
    <w:rsid w:val="00A043B9"/>
    <w:rsid w:val="00A04541"/>
    <w:rsid w:val="00A045DC"/>
    <w:rsid w:val="00A04A92"/>
    <w:rsid w:val="00A04DB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20"/>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437"/>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677"/>
    <w:rsid w:val="00A218AE"/>
    <w:rsid w:val="00A21A9D"/>
    <w:rsid w:val="00A21AAA"/>
    <w:rsid w:val="00A21E51"/>
    <w:rsid w:val="00A2208A"/>
    <w:rsid w:val="00A22132"/>
    <w:rsid w:val="00A22207"/>
    <w:rsid w:val="00A22664"/>
    <w:rsid w:val="00A22793"/>
    <w:rsid w:val="00A23243"/>
    <w:rsid w:val="00A23590"/>
    <w:rsid w:val="00A23919"/>
    <w:rsid w:val="00A23921"/>
    <w:rsid w:val="00A23E0D"/>
    <w:rsid w:val="00A24002"/>
    <w:rsid w:val="00A24446"/>
    <w:rsid w:val="00A2470A"/>
    <w:rsid w:val="00A2481C"/>
    <w:rsid w:val="00A24AF8"/>
    <w:rsid w:val="00A24CCF"/>
    <w:rsid w:val="00A25296"/>
    <w:rsid w:val="00A253C6"/>
    <w:rsid w:val="00A255E7"/>
    <w:rsid w:val="00A2585A"/>
    <w:rsid w:val="00A25C9D"/>
    <w:rsid w:val="00A261E4"/>
    <w:rsid w:val="00A265D9"/>
    <w:rsid w:val="00A26702"/>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94B"/>
    <w:rsid w:val="00A34DA0"/>
    <w:rsid w:val="00A35A0B"/>
    <w:rsid w:val="00A35BD0"/>
    <w:rsid w:val="00A36093"/>
    <w:rsid w:val="00A362CB"/>
    <w:rsid w:val="00A37413"/>
    <w:rsid w:val="00A3747D"/>
    <w:rsid w:val="00A37A59"/>
    <w:rsid w:val="00A37E05"/>
    <w:rsid w:val="00A40531"/>
    <w:rsid w:val="00A40660"/>
    <w:rsid w:val="00A40C1E"/>
    <w:rsid w:val="00A41821"/>
    <w:rsid w:val="00A41C5C"/>
    <w:rsid w:val="00A41DDD"/>
    <w:rsid w:val="00A41EF0"/>
    <w:rsid w:val="00A422A2"/>
    <w:rsid w:val="00A42659"/>
    <w:rsid w:val="00A42B87"/>
    <w:rsid w:val="00A4339C"/>
    <w:rsid w:val="00A436EE"/>
    <w:rsid w:val="00A4392A"/>
    <w:rsid w:val="00A4424E"/>
    <w:rsid w:val="00A442E8"/>
    <w:rsid w:val="00A44615"/>
    <w:rsid w:val="00A44882"/>
    <w:rsid w:val="00A44E28"/>
    <w:rsid w:val="00A44E98"/>
    <w:rsid w:val="00A44F39"/>
    <w:rsid w:val="00A45371"/>
    <w:rsid w:val="00A4570E"/>
    <w:rsid w:val="00A4579D"/>
    <w:rsid w:val="00A45A3B"/>
    <w:rsid w:val="00A45C5B"/>
    <w:rsid w:val="00A45EFA"/>
    <w:rsid w:val="00A463F5"/>
    <w:rsid w:val="00A46FAD"/>
    <w:rsid w:val="00A471D2"/>
    <w:rsid w:val="00A47B4B"/>
    <w:rsid w:val="00A5044D"/>
    <w:rsid w:val="00A50B00"/>
    <w:rsid w:val="00A50D49"/>
    <w:rsid w:val="00A511FB"/>
    <w:rsid w:val="00A513E5"/>
    <w:rsid w:val="00A514EB"/>
    <w:rsid w:val="00A520B7"/>
    <w:rsid w:val="00A521E0"/>
    <w:rsid w:val="00A524C8"/>
    <w:rsid w:val="00A5291D"/>
    <w:rsid w:val="00A52DBC"/>
    <w:rsid w:val="00A52EDB"/>
    <w:rsid w:val="00A532E0"/>
    <w:rsid w:val="00A54A90"/>
    <w:rsid w:val="00A54B0B"/>
    <w:rsid w:val="00A54D16"/>
    <w:rsid w:val="00A54E6B"/>
    <w:rsid w:val="00A553DF"/>
    <w:rsid w:val="00A554AC"/>
    <w:rsid w:val="00A5579B"/>
    <w:rsid w:val="00A55877"/>
    <w:rsid w:val="00A55BB7"/>
    <w:rsid w:val="00A55E76"/>
    <w:rsid w:val="00A5637C"/>
    <w:rsid w:val="00A565DC"/>
    <w:rsid w:val="00A56735"/>
    <w:rsid w:val="00A56B72"/>
    <w:rsid w:val="00A56C2C"/>
    <w:rsid w:val="00A56D82"/>
    <w:rsid w:val="00A5719E"/>
    <w:rsid w:val="00A57311"/>
    <w:rsid w:val="00A57BD6"/>
    <w:rsid w:val="00A57EC0"/>
    <w:rsid w:val="00A57F96"/>
    <w:rsid w:val="00A6065A"/>
    <w:rsid w:val="00A606AC"/>
    <w:rsid w:val="00A609BC"/>
    <w:rsid w:val="00A60B4F"/>
    <w:rsid w:val="00A60E20"/>
    <w:rsid w:val="00A60E63"/>
    <w:rsid w:val="00A60EBB"/>
    <w:rsid w:val="00A610D0"/>
    <w:rsid w:val="00A615A0"/>
    <w:rsid w:val="00A615AF"/>
    <w:rsid w:val="00A61828"/>
    <w:rsid w:val="00A6189D"/>
    <w:rsid w:val="00A61E68"/>
    <w:rsid w:val="00A61F65"/>
    <w:rsid w:val="00A621F3"/>
    <w:rsid w:val="00A623EF"/>
    <w:rsid w:val="00A62454"/>
    <w:rsid w:val="00A627E0"/>
    <w:rsid w:val="00A62953"/>
    <w:rsid w:val="00A63244"/>
    <w:rsid w:val="00A6367F"/>
    <w:rsid w:val="00A63872"/>
    <w:rsid w:val="00A63A37"/>
    <w:rsid w:val="00A63D8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100"/>
    <w:rsid w:val="00A6743F"/>
    <w:rsid w:val="00A676C6"/>
    <w:rsid w:val="00A677C1"/>
    <w:rsid w:val="00A67A8E"/>
    <w:rsid w:val="00A67AC6"/>
    <w:rsid w:val="00A70A35"/>
    <w:rsid w:val="00A70DBD"/>
    <w:rsid w:val="00A7121B"/>
    <w:rsid w:val="00A7141F"/>
    <w:rsid w:val="00A71D62"/>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68"/>
    <w:rsid w:val="00A764B9"/>
    <w:rsid w:val="00A76696"/>
    <w:rsid w:val="00A768C5"/>
    <w:rsid w:val="00A76A52"/>
    <w:rsid w:val="00A76BF2"/>
    <w:rsid w:val="00A76FB2"/>
    <w:rsid w:val="00A7707F"/>
    <w:rsid w:val="00A770A5"/>
    <w:rsid w:val="00A7735F"/>
    <w:rsid w:val="00A7786C"/>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E07"/>
    <w:rsid w:val="00A85FFF"/>
    <w:rsid w:val="00A867E7"/>
    <w:rsid w:val="00A86F67"/>
    <w:rsid w:val="00A86FEF"/>
    <w:rsid w:val="00A8706A"/>
    <w:rsid w:val="00A87482"/>
    <w:rsid w:val="00A87DF3"/>
    <w:rsid w:val="00A87F4E"/>
    <w:rsid w:val="00A90134"/>
    <w:rsid w:val="00A901CB"/>
    <w:rsid w:val="00A90443"/>
    <w:rsid w:val="00A905F1"/>
    <w:rsid w:val="00A90E27"/>
    <w:rsid w:val="00A91218"/>
    <w:rsid w:val="00A91469"/>
    <w:rsid w:val="00A9164F"/>
    <w:rsid w:val="00A91F3E"/>
    <w:rsid w:val="00A92246"/>
    <w:rsid w:val="00A92457"/>
    <w:rsid w:val="00A927EE"/>
    <w:rsid w:val="00A92B81"/>
    <w:rsid w:val="00A92BF2"/>
    <w:rsid w:val="00A934FE"/>
    <w:rsid w:val="00A93800"/>
    <w:rsid w:val="00A938E5"/>
    <w:rsid w:val="00A93942"/>
    <w:rsid w:val="00A93BDA"/>
    <w:rsid w:val="00A93E34"/>
    <w:rsid w:val="00A93FAE"/>
    <w:rsid w:val="00A94A70"/>
    <w:rsid w:val="00A94B10"/>
    <w:rsid w:val="00A94BB8"/>
    <w:rsid w:val="00A9505F"/>
    <w:rsid w:val="00A9508C"/>
    <w:rsid w:val="00A9526D"/>
    <w:rsid w:val="00A95815"/>
    <w:rsid w:val="00A95A3E"/>
    <w:rsid w:val="00A96058"/>
    <w:rsid w:val="00A964EC"/>
    <w:rsid w:val="00A9692B"/>
    <w:rsid w:val="00A969CF"/>
    <w:rsid w:val="00A96CF6"/>
    <w:rsid w:val="00A96D7E"/>
    <w:rsid w:val="00A9727C"/>
    <w:rsid w:val="00A97666"/>
    <w:rsid w:val="00A97B8C"/>
    <w:rsid w:val="00A97DBD"/>
    <w:rsid w:val="00A97EF9"/>
    <w:rsid w:val="00AA0003"/>
    <w:rsid w:val="00AA0D9A"/>
    <w:rsid w:val="00AA1264"/>
    <w:rsid w:val="00AA158B"/>
    <w:rsid w:val="00AA1740"/>
    <w:rsid w:val="00AA19D9"/>
    <w:rsid w:val="00AA1D12"/>
    <w:rsid w:val="00AA1EEC"/>
    <w:rsid w:val="00AA2087"/>
    <w:rsid w:val="00AA210C"/>
    <w:rsid w:val="00AA29F2"/>
    <w:rsid w:val="00AA2CD8"/>
    <w:rsid w:val="00AA30A2"/>
    <w:rsid w:val="00AA414A"/>
    <w:rsid w:val="00AA461D"/>
    <w:rsid w:val="00AA4C09"/>
    <w:rsid w:val="00AA4F41"/>
    <w:rsid w:val="00AA5163"/>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25"/>
    <w:rsid w:val="00AB0ADE"/>
    <w:rsid w:val="00AB0B59"/>
    <w:rsid w:val="00AB0CA0"/>
    <w:rsid w:val="00AB0ED3"/>
    <w:rsid w:val="00AB102D"/>
    <w:rsid w:val="00AB1705"/>
    <w:rsid w:val="00AB1A33"/>
    <w:rsid w:val="00AB1D4A"/>
    <w:rsid w:val="00AB2857"/>
    <w:rsid w:val="00AB2EB7"/>
    <w:rsid w:val="00AB3299"/>
    <w:rsid w:val="00AB3418"/>
    <w:rsid w:val="00AB3491"/>
    <w:rsid w:val="00AB3789"/>
    <w:rsid w:val="00AB3865"/>
    <w:rsid w:val="00AB3E16"/>
    <w:rsid w:val="00AB3E3E"/>
    <w:rsid w:val="00AB3F13"/>
    <w:rsid w:val="00AB4157"/>
    <w:rsid w:val="00AB42FF"/>
    <w:rsid w:val="00AB4300"/>
    <w:rsid w:val="00AB44CE"/>
    <w:rsid w:val="00AB476F"/>
    <w:rsid w:val="00AB4B43"/>
    <w:rsid w:val="00AB4EE8"/>
    <w:rsid w:val="00AB513E"/>
    <w:rsid w:val="00AB51DA"/>
    <w:rsid w:val="00AB53BA"/>
    <w:rsid w:val="00AB56C5"/>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67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06D6"/>
    <w:rsid w:val="00AD12BD"/>
    <w:rsid w:val="00AD163D"/>
    <w:rsid w:val="00AD1860"/>
    <w:rsid w:val="00AD18F9"/>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2B"/>
    <w:rsid w:val="00AD379F"/>
    <w:rsid w:val="00AD3935"/>
    <w:rsid w:val="00AD3BEC"/>
    <w:rsid w:val="00AD4597"/>
    <w:rsid w:val="00AD48F9"/>
    <w:rsid w:val="00AD4A45"/>
    <w:rsid w:val="00AD4C34"/>
    <w:rsid w:val="00AD57E1"/>
    <w:rsid w:val="00AD5EDC"/>
    <w:rsid w:val="00AD6980"/>
    <w:rsid w:val="00AD69A7"/>
    <w:rsid w:val="00AD6C7F"/>
    <w:rsid w:val="00AD70C9"/>
    <w:rsid w:val="00AD732B"/>
    <w:rsid w:val="00AD74EC"/>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3BA8"/>
    <w:rsid w:val="00AE425D"/>
    <w:rsid w:val="00AE42D1"/>
    <w:rsid w:val="00AE4557"/>
    <w:rsid w:val="00AE4A1F"/>
    <w:rsid w:val="00AE4AAC"/>
    <w:rsid w:val="00AE4C55"/>
    <w:rsid w:val="00AE4F01"/>
    <w:rsid w:val="00AE5C22"/>
    <w:rsid w:val="00AE5E95"/>
    <w:rsid w:val="00AE6433"/>
    <w:rsid w:val="00AE6584"/>
    <w:rsid w:val="00AE6827"/>
    <w:rsid w:val="00AE69BD"/>
    <w:rsid w:val="00AE6D12"/>
    <w:rsid w:val="00AE723D"/>
    <w:rsid w:val="00AE76B7"/>
    <w:rsid w:val="00AE7751"/>
    <w:rsid w:val="00AE780C"/>
    <w:rsid w:val="00AE7992"/>
    <w:rsid w:val="00AE7BBF"/>
    <w:rsid w:val="00AF0112"/>
    <w:rsid w:val="00AF0FFE"/>
    <w:rsid w:val="00AF1414"/>
    <w:rsid w:val="00AF15C3"/>
    <w:rsid w:val="00AF19CD"/>
    <w:rsid w:val="00AF25F3"/>
    <w:rsid w:val="00AF28B0"/>
    <w:rsid w:val="00AF2A16"/>
    <w:rsid w:val="00AF2DED"/>
    <w:rsid w:val="00AF3157"/>
    <w:rsid w:val="00AF3560"/>
    <w:rsid w:val="00AF3C80"/>
    <w:rsid w:val="00AF3C8C"/>
    <w:rsid w:val="00AF4095"/>
    <w:rsid w:val="00AF41FC"/>
    <w:rsid w:val="00AF4447"/>
    <w:rsid w:val="00AF44F8"/>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62"/>
    <w:rsid w:val="00B04AD7"/>
    <w:rsid w:val="00B04D36"/>
    <w:rsid w:val="00B04F11"/>
    <w:rsid w:val="00B05393"/>
    <w:rsid w:val="00B0540A"/>
    <w:rsid w:val="00B05688"/>
    <w:rsid w:val="00B0588E"/>
    <w:rsid w:val="00B06771"/>
    <w:rsid w:val="00B06C77"/>
    <w:rsid w:val="00B07390"/>
    <w:rsid w:val="00B075EC"/>
    <w:rsid w:val="00B076A7"/>
    <w:rsid w:val="00B076C4"/>
    <w:rsid w:val="00B07CBE"/>
    <w:rsid w:val="00B103C8"/>
    <w:rsid w:val="00B108ED"/>
    <w:rsid w:val="00B10931"/>
    <w:rsid w:val="00B1093D"/>
    <w:rsid w:val="00B10BE8"/>
    <w:rsid w:val="00B10DF3"/>
    <w:rsid w:val="00B1167A"/>
    <w:rsid w:val="00B11882"/>
    <w:rsid w:val="00B11A14"/>
    <w:rsid w:val="00B11E29"/>
    <w:rsid w:val="00B12603"/>
    <w:rsid w:val="00B12A8C"/>
    <w:rsid w:val="00B13003"/>
    <w:rsid w:val="00B137BE"/>
    <w:rsid w:val="00B13829"/>
    <w:rsid w:val="00B13F1F"/>
    <w:rsid w:val="00B14251"/>
    <w:rsid w:val="00B14461"/>
    <w:rsid w:val="00B1455F"/>
    <w:rsid w:val="00B14624"/>
    <w:rsid w:val="00B147CC"/>
    <w:rsid w:val="00B15141"/>
    <w:rsid w:val="00B151C6"/>
    <w:rsid w:val="00B15623"/>
    <w:rsid w:val="00B15916"/>
    <w:rsid w:val="00B16189"/>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E9E"/>
    <w:rsid w:val="00B24F49"/>
    <w:rsid w:val="00B25585"/>
    <w:rsid w:val="00B2571D"/>
    <w:rsid w:val="00B25A0E"/>
    <w:rsid w:val="00B25A70"/>
    <w:rsid w:val="00B25BD8"/>
    <w:rsid w:val="00B25D1D"/>
    <w:rsid w:val="00B25E1D"/>
    <w:rsid w:val="00B25F9A"/>
    <w:rsid w:val="00B2613A"/>
    <w:rsid w:val="00B263BE"/>
    <w:rsid w:val="00B268C7"/>
    <w:rsid w:val="00B269CE"/>
    <w:rsid w:val="00B26F3D"/>
    <w:rsid w:val="00B2757B"/>
    <w:rsid w:val="00B27D54"/>
    <w:rsid w:val="00B3057A"/>
    <w:rsid w:val="00B3139A"/>
    <w:rsid w:val="00B31744"/>
    <w:rsid w:val="00B317EB"/>
    <w:rsid w:val="00B318CB"/>
    <w:rsid w:val="00B31E5F"/>
    <w:rsid w:val="00B322A7"/>
    <w:rsid w:val="00B32607"/>
    <w:rsid w:val="00B326BE"/>
    <w:rsid w:val="00B32F7F"/>
    <w:rsid w:val="00B33126"/>
    <w:rsid w:val="00B33528"/>
    <w:rsid w:val="00B338CE"/>
    <w:rsid w:val="00B3396B"/>
    <w:rsid w:val="00B33F7C"/>
    <w:rsid w:val="00B34390"/>
    <w:rsid w:val="00B3442C"/>
    <w:rsid w:val="00B3539A"/>
    <w:rsid w:val="00B35CB3"/>
    <w:rsid w:val="00B35DCC"/>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4D3"/>
    <w:rsid w:val="00B4485B"/>
    <w:rsid w:val="00B453AD"/>
    <w:rsid w:val="00B45A61"/>
    <w:rsid w:val="00B45AC0"/>
    <w:rsid w:val="00B46483"/>
    <w:rsid w:val="00B46501"/>
    <w:rsid w:val="00B474C6"/>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BB0"/>
    <w:rsid w:val="00B52EC8"/>
    <w:rsid w:val="00B5370C"/>
    <w:rsid w:val="00B538FF"/>
    <w:rsid w:val="00B53EF5"/>
    <w:rsid w:val="00B542BA"/>
    <w:rsid w:val="00B54693"/>
    <w:rsid w:val="00B54789"/>
    <w:rsid w:val="00B54989"/>
    <w:rsid w:val="00B54CC5"/>
    <w:rsid w:val="00B553CF"/>
    <w:rsid w:val="00B555B8"/>
    <w:rsid w:val="00B55ACA"/>
    <w:rsid w:val="00B561BD"/>
    <w:rsid w:val="00B566E0"/>
    <w:rsid w:val="00B5685D"/>
    <w:rsid w:val="00B56E91"/>
    <w:rsid w:val="00B56F22"/>
    <w:rsid w:val="00B57479"/>
    <w:rsid w:val="00B574BA"/>
    <w:rsid w:val="00B57861"/>
    <w:rsid w:val="00B6001B"/>
    <w:rsid w:val="00B60407"/>
    <w:rsid w:val="00B6059C"/>
    <w:rsid w:val="00B6090A"/>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1D37"/>
    <w:rsid w:val="00B7273B"/>
    <w:rsid w:val="00B727B8"/>
    <w:rsid w:val="00B73453"/>
    <w:rsid w:val="00B737C7"/>
    <w:rsid w:val="00B73E00"/>
    <w:rsid w:val="00B73E31"/>
    <w:rsid w:val="00B74A0D"/>
    <w:rsid w:val="00B74EC0"/>
    <w:rsid w:val="00B75542"/>
    <w:rsid w:val="00B75667"/>
    <w:rsid w:val="00B75A5C"/>
    <w:rsid w:val="00B75B86"/>
    <w:rsid w:val="00B75BA6"/>
    <w:rsid w:val="00B7611A"/>
    <w:rsid w:val="00B7646F"/>
    <w:rsid w:val="00B76988"/>
    <w:rsid w:val="00B77062"/>
    <w:rsid w:val="00B7709F"/>
    <w:rsid w:val="00B770A1"/>
    <w:rsid w:val="00B77104"/>
    <w:rsid w:val="00B774CC"/>
    <w:rsid w:val="00B77667"/>
    <w:rsid w:val="00B77959"/>
    <w:rsid w:val="00B77B57"/>
    <w:rsid w:val="00B77D8A"/>
    <w:rsid w:val="00B8053A"/>
    <w:rsid w:val="00B80795"/>
    <w:rsid w:val="00B80F5B"/>
    <w:rsid w:val="00B80FE3"/>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C92"/>
    <w:rsid w:val="00B85F67"/>
    <w:rsid w:val="00B86557"/>
    <w:rsid w:val="00B86D87"/>
    <w:rsid w:val="00B870FF"/>
    <w:rsid w:val="00B87C60"/>
    <w:rsid w:val="00B90165"/>
    <w:rsid w:val="00B91356"/>
    <w:rsid w:val="00B91E9D"/>
    <w:rsid w:val="00B922C4"/>
    <w:rsid w:val="00B92591"/>
    <w:rsid w:val="00B926E0"/>
    <w:rsid w:val="00B927BC"/>
    <w:rsid w:val="00B92AD4"/>
    <w:rsid w:val="00B92BF1"/>
    <w:rsid w:val="00B9319F"/>
    <w:rsid w:val="00B932E1"/>
    <w:rsid w:val="00B93C36"/>
    <w:rsid w:val="00B93FB3"/>
    <w:rsid w:val="00B94054"/>
    <w:rsid w:val="00B94253"/>
    <w:rsid w:val="00B9436E"/>
    <w:rsid w:val="00B9455B"/>
    <w:rsid w:val="00B946E7"/>
    <w:rsid w:val="00B950E8"/>
    <w:rsid w:val="00B95372"/>
    <w:rsid w:val="00B954FC"/>
    <w:rsid w:val="00B95A04"/>
    <w:rsid w:val="00B95C49"/>
    <w:rsid w:val="00B95EEF"/>
    <w:rsid w:val="00B95FD7"/>
    <w:rsid w:val="00B96228"/>
    <w:rsid w:val="00B96313"/>
    <w:rsid w:val="00B9650F"/>
    <w:rsid w:val="00B96CF0"/>
    <w:rsid w:val="00B96DA2"/>
    <w:rsid w:val="00B977E6"/>
    <w:rsid w:val="00BA067F"/>
    <w:rsid w:val="00BA13E0"/>
    <w:rsid w:val="00BA17C4"/>
    <w:rsid w:val="00BA270E"/>
    <w:rsid w:val="00BA2729"/>
    <w:rsid w:val="00BA283C"/>
    <w:rsid w:val="00BA2AEB"/>
    <w:rsid w:val="00BA2B41"/>
    <w:rsid w:val="00BA3603"/>
    <w:rsid w:val="00BA3682"/>
    <w:rsid w:val="00BA3717"/>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698"/>
    <w:rsid w:val="00BA68C1"/>
    <w:rsid w:val="00BA6D50"/>
    <w:rsid w:val="00BA712E"/>
    <w:rsid w:val="00BA7142"/>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295F"/>
    <w:rsid w:val="00BB35AE"/>
    <w:rsid w:val="00BB365A"/>
    <w:rsid w:val="00BB37B0"/>
    <w:rsid w:val="00BB3D91"/>
    <w:rsid w:val="00BB3F4C"/>
    <w:rsid w:val="00BB43C7"/>
    <w:rsid w:val="00BB4A42"/>
    <w:rsid w:val="00BB5075"/>
    <w:rsid w:val="00BB5321"/>
    <w:rsid w:val="00BB56F2"/>
    <w:rsid w:val="00BB57E0"/>
    <w:rsid w:val="00BB5846"/>
    <w:rsid w:val="00BB61DC"/>
    <w:rsid w:val="00BB6258"/>
    <w:rsid w:val="00BB6431"/>
    <w:rsid w:val="00BB645D"/>
    <w:rsid w:val="00BB6472"/>
    <w:rsid w:val="00BB6919"/>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C7B"/>
    <w:rsid w:val="00BC5181"/>
    <w:rsid w:val="00BC56C1"/>
    <w:rsid w:val="00BC5CE2"/>
    <w:rsid w:val="00BC642E"/>
    <w:rsid w:val="00BC6742"/>
    <w:rsid w:val="00BC71C5"/>
    <w:rsid w:val="00BC7659"/>
    <w:rsid w:val="00BC7892"/>
    <w:rsid w:val="00BC791C"/>
    <w:rsid w:val="00BC7A42"/>
    <w:rsid w:val="00BC7D3E"/>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9D6"/>
    <w:rsid w:val="00BD3C69"/>
    <w:rsid w:val="00BD3D7A"/>
    <w:rsid w:val="00BD4355"/>
    <w:rsid w:val="00BD4A64"/>
    <w:rsid w:val="00BD5A26"/>
    <w:rsid w:val="00BD5A71"/>
    <w:rsid w:val="00BD5A74"/>
    <w:rsid w:val="00BD5D4D"/>
    <w:rsid w:val="00BD5EE0"/>
    <w:rsid w:val="00BD614C"/>
    <w:rsid w:val="00BD6509"/>
    <w:rsid w:val="00BD689C"/>
    <w:rsid w:val="00BD6909"/>
    <w:rsid w:val="00BD6A22"/>
    <w:rsid w:val="00BD78B8"/>
    <w:rsid w:val="00BD7A82"/>
    <w:rsid w:val="00BD7F9E"/>
    <w:rsid w:val="00BE0463"/>
    <w:rsid w:val="00BE072F"/>
    <w:rsid w:val="00BE0AAA"/>
    <w:rsid w:val="00BE0C3B"/>
    <w:rsid w:val="00BE13B8"/>
    <w:rsid w:val="00BE197A"/>
    <w:rsid w:val="00BE1A06"/>
    <w:rsid w:val="00BE1FFA"/>
    <w:rsid w:val="00BE2223"/>
    <w:rsid w:val="00BE23D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4DE"/>
    <w:rsid w:val="00BF0A66"/>
    <w:rsid w:val="00BF0F63"/>
    <w:rsid w:val="00BF10D2"/>
    <w:rsid w:val="00BF10D6"/>
    <w:rsid w:val="00BF120B"/>
    <w:rsid w:val="00BF1296"/>
    <w:rsid w:val="00BF1309"/>
    <w:rsid w:val="00BF18B9"/>
    <w:rsid w:val="00BF1B70"/>
    <w:rsid w:val="00BF220D"/>
    <w:rsid w:val="00BF26F0"/>
    <w:rsid w:val="00BF2817"/>
    <w:rsid w:val="00BF2A71"/>
    <w:rsid w:val="00BF2C65"/>
    <w:rsid w:val="00BF31CB"/>
    <w:rsid w:val="00BF3485"/>
    <w:rsid w:val="00BF3AE6"/>
    <w:rsid w:val="00BF3B90"/>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7CA"/>
    <w:rsid w:val="00C00F1A"/>
    <w:rsid w:val="00C010F5"/>
    <w:rsid w:val="00C01835"/>
    <w:rsid w:val="00C01A5B"/>
    <w:rsid w:val="00C01DFD"/>
    <w:rsid w:val="00C02192"/>
    <w:rsid w:val="00C025B4"/>
    <w:rsid w:val="00C02687"/>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8A1"/>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DD6"/>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719"/>
    <w:rsid w:val="00C34BDB"/>
    <w:rsid w:val="00C34C05"/>
    <w:rsid w:val="00C34D4B"/>
    <w:rsid w:val="00C34F16"/>
    <w:rsid w:val="00C3566B"/>
    <w:rsid w:val="00C35676"/>
    <w:rsid w:val="00C35B23"/>
    <w:rsid w:val="00C36050"/>
    <w:rsid w:val="00C361B0"/>
    <w:rsid w:val="00C362B3"/>
    <w:rsid w:val="00C367B9"/>
    <w:rsid w:val="00C36DAD"/>
    <w:rsid w:val="00C36F2D"/>
    <w:rsid w:val="00C37050"/>
    <w:rsid w:val="00C37CA6"/>
    <w:rsid w:val="00C37F8D"/>
    <w:rsid w:val="00C4018E"/>
    <w:rsid w:val="00C404D5"/>
    <w:rsid w:val="00C4093D"/>
    <w:rsid w:val="00C40B7D"/>
    <w:rsid w:val="00C40CD4"/>
    <w:rsid w:val="00C41057"/>
    <w:rsid w:val="00C411E2"/>
    <w:rsid w:val="00C41255"/>
    <w:rsid w:val="00C41874"/>
    <w:rsid w:val="00C41E8D"/>
    <w:rsid w:val="00C42130"/>
    <w:rsid w:val="00C42784"/>
    <w:rsid w:val="00C429E1"/>
    <w:rsid w:val="00C433B2"/>
    <w:rsid w:val="00C439F0"/>
    <w:rsid w:val="00C43CE7"/>
    <w:rsid w:val="00C44189"/>
    <w:rsid w:val="00C447FB"/>
    <w:rsid w:val="00C44F96"/>
    <w:rsid w:val="00C44FF2"/>
    <w:rsid w:val="00C455E6"/>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05D"/>
    <w:rsid w:val="00C531B4"/>
    <w:rsid w:val="00C532F9"/>
    <w:rsid w:val="00C53E22"/>
    <w:rsid w:val="00C54596"/>
    <w:rsid w:val="00C54C14"/>
    <w:rsid w:val="00C54C62"/>
    <w:rsid w:val="00C54CBD"/>
    <w:rsid w:val="00C54CDD"/>
    <w:rsid w:val="00C5555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1A"/>
    <w:rsid w:val="00C619CD"/>
    <w:rsid w:val="00C61B5A"/>
    <w:rsid w:val="00C61D30"/>
    <w:rsid w:val="00C61EE5"/>
    <w:rsid w:val="00C62027"/>
    <w:rsid w:val="00C62208"/>
    <w:rsid w:val="00C62997"/>
    <w:rsid w:val="00C63152"/>
    <w:rsid w:val="00C631A1"/>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8A8"/>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7BD"/>
    <w:rsid w:val="00C74859"/>
    <w:rsid w:val="00C748E2"/>
    <w:rsid w:val="00C74B2A"/>
    <w:rsid w:val="00C75004"/>
    <w:rsid w:val="00C755E8"/>
    <w:rsid w:val="00C75970"/>
    <w:rsid w:val="00C75AC4"/>
    <w:rsid w:val="00C75C9D"/>
    <w:rsid w:val="00C76379"/>
    <w:rsid w:val="00C76952"/>
    <w:rsid w:val="00C7731D"/>
    <w:rsid w:val="00C7799E"/>
    <w:rsid w:val="00C80441"/>
    <w:rsid w:val="00C80547"/>
    <w:rsid w:val="00C80A8E"/>
    <w:rsid w:val="00C80DB5"/>
    <w:rsid w:val="00C8198E"/>
    <w:rsid w:val="00C81B30"/>
    <w:rsid w:val="00C8220B"/>
    <w:rsid w:val="00C82387"/>
    <w:rsid w:val="00C823D0"/>
    <w:rsid w:val="00C831FC"/>
    <w:rsid w:val="00C8395C"/>
    <w:rsid w:val="00C83D50"/>
    <w:rsid w:val="00C84231"/>
    <w:rsid w:val="00C847C8"/>
    <w:rsid w:val="00C849DA"/>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F81"/>
    <w:rsid w:val="00C95300"/>
    <w:rsid w:val="00C95548"/>
    <w:rsid w:val="00C955F6"/>
    <w:rsid w:val="00C95656"/>
    <w:rsid w:val="00C95730"/>
    <w:rsid w:val="00C9577A"/>
    <w:rsid w:val="00C95962"/>
    <w:rsid w:val="00C959AA"/>
    <w:rsid w:val="00C95CA1"/>
    <w:rsid w:val="00C95EC0"/>
    <w:rsid w:val="00C9638E"/>
    <w:rsid w:val="00C963E1"/>
    <w:rsid w:val="00C965AD"/>
    <w:rsid w:val="00C96A1E"/>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AA0"/>
    <w:rsid w:val="00CA2C56"/>
    <w:rsid w:val="00CA2CFE"/>
    <w:rsid w:val="00CA2EEB"/>
    <w:rsid w:val="00CA3218"/>
    <w:rsid w:val="00CA49C0"/>
    <w:rsid w:val="00CA4A24"/>
    <w:rsid w:val="00CA4A3F"/>
    <w:rsid w:val="00CA4C14"/>
    <w:rsid w:val="00CA4F58"/>
    <w:rsid w:val="00CA51A0"/>
    <w:rsid w:val="00CA5504"/>
    <w:rsid w:val="00CA5948"/>
    <w:rsid w:val="00CA5DA3"/>
    <w:rsid w:val="00CA6164"/>
    <w:rsid w:val="00CA6B11"/>
    <w:rsid w:val="00CA6BDF"/>
    <w:rsid w:val="00CB01BC"/>
    <w:rsid w:val="00CB03CF"/>
    <w:rsid w:val="00CB03F7"/>
    <w:rsid w:val="00CB047F"/>
    <w:rsid w:val="00CB11BD"/>
    <w:rsid w:val="00CB1368"/>
    <w:rsid w:val="00CB167F"/>
    <w:rsid w:val="00CB1F2A"/>
    <w:rsid w:val="00CB2016"/>
    <w:rsid w:val="00CB299C"/>
    <w:rsid w:val="00CB2BBA"/>
    <w:rsid w:val="00CB35ED"/>
    <w:rsid w:val="00CB39EB"/>
    <w:rsid w:val="00CB3CF5"/>
    <w:rsid w:val="00CB41E7"/>
    <w:rsid w:val="00CB480A"/>
    <w:rsid w:val="00CB4FA5"/>
    <w:rsid w:val="00CB5008"/>
    <w:rsid w:val="00CB5737"/>
    <w:rsid w:val="00CB58DD"/>
    <w:rsid w:val="00CB6343"/>
    <w:rsid w:val="00CB6517"/>
    <w:rsid w:val="00CB68CB"/>
    <w:rsid w:val="00CB7648"/>
    <w:rsid w:val="00CB79A4"/>
    <w:rsid w:val="00CB7B6B"/>
    <w:rsid w:val="00CB7BEB"/>
    <w:rsid w:val="00CB7F5F"/>
    <w:rsid w:val="00CC00B7"/>
    <w:rsid w:val="00CC034B"/>
    <w:rsid w:val="00CC06D8"/>
    <w:rsid w:val="00CC07BA"/>
    <w:rsid w:val="00CC099A"/>
    <w:rsid w:val="00CC0AA7"/>
    <w:rsid w:val="00CC0E56"/>
    <w:rsid w:val="00CC0EA2"/>
    <w:rsid w:val="00CC1555"/>
    <w:rsid w:val="00CC172A"/>
    <w:rsid w:val="00CC18CF"/>
    <w:rsid w:val="00CC1A18"/>
    <w:rsid w:val="00CC1D2E"/>
    <w:rsid w:val="00CC1E3E"/>
    <w:rsid w:val="00CC1E40"/>
    <w:rsid w:val="00CC27F5"/>
    <w:rsid w:val="00CC2D18"/>
    <w:rsid w:val="00CC2EFE"/>
    <w:rsid w:val="00CC32B0"/>
    <w:rsid w:val="00CC359A"/>
    <w:rsid w:val="00CC3D8D"/>
    <w:rsid w:val="00CC3E8C"/>
    <w:rsid w:val="00CC400F"/>
    <w:rsid w:val="00CC4202"/>
    <w:rsid w:val="00CC4365"/>
    <w:rsid w:val="00CC4C5E"/>
    <w:rsid w:val="00CC4CD7"/>
    <w:rsid w:val="00CC4F3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3257"/>
    <w:rsid w:val="00CE38AA"/>
    <w:rsid w:val="00CE3CDC"/>
    <w:rsid w:val="00CE3D16"/>
    <w:rsid w:val="00CE3D41"/>
    <w:rsid w:val="00CE3FBA"/>
    <w:rsid w:val="00CE5089"/>
    <w:rsid w:val="00CE5386"/>
    <w:rsid w:val="00CE53A7"/>
    <w:rsid w:val="00CE59A2"/>
    <w:rsid w:val="00CE5E50"/>
    <w:rsid w:val="00CE5E8B"/>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7B0"/>
    <w:rsid w:val="00CF2EF5"/>
    <w:rsid w:val="00CF2FBF"/>
    <w:rsid w:val="00CF33BA"/>
    <w:rsid w:val="00CF3503"/>
    <w:rsid w:val="00CF39A8"/>
    <w:rsid w:val="00CF3E2B"/>
    <w:rsid w:val="00CF3F01"/>
    <w:rsid w:val="00CF3F95"/>
    <w:rsid w:val="00CF3FE4"/>
    <w:rsid w:val="00CF4050"/>
    <w:rsid w:val="00CF41AE"/>
    <w:rsid w:val="00CF495B"/>
    <w:rsid w:val="00CF4B3B"/>
    <w:rsid w:val="00CF4F02"/>
    <w:rsid w:val="00CF4F88"/>
    <w:rsid w:val="00CF5314"/>
    <w:rsid w:val="00CF5EE9"/>
    <w:rsid w:val="00CF61A3"/>
    <w:rsid w:val="00CF66DE"/>
    <w:rsid w:val="00CF6848"/>
    <w:rsid w:val="00CF6AF3"/>
    <w:rsid w:val="00CF6C9A"/>
    <w:rsid w:val="00CF6EB3"/>
    <w:rsid w:val="00CF7468"/>
    <w:rsid w:val="00CF74F6"/>
    <w:rsid w:val="00CF76AE"/>
    <w:rsid w:val="00CF7CCF"/>
    <w:rsid w:val="00CF7D8D"/>
    <w:rsid w:val="00D0033A"/>
    <w:rsid w:val="00D00522"/>
    <w:rsid w:val="00D00787"/>
    <w:rsid w:val="00D00B22"/>
    <w:rsid w:val="00D00FCA"/>
    <w:rsid w:val="00D017EE"/>
    <w:rsid w:val="00D01C73"/>
    <w:rsid w:val="00D02369"/>
    <w:rsid w:val="00D02AFC"/>
    <w:rsid w:val="00D02C36"/>
    <w:rsid w:val="00D02E17"/>
    <w:rsid w:val="00D02F2F"/>
    <w:rsid w:val="00D0321D"/>
    <w:rsid w:val="00D0383B"/>
    <w:rsid w:val="00D03BD6"/>
    <w:rsid w:val="00D0411F"/>
    <w:rsid w:val="00D04A63"/>
    <w:rsid w:val="00D04FC8"/>
    <w:rsid w:val="00D050BA"/>
    <w:rsid w:val="00D05B47"/>
    <w:rsid w:val="00D05F62"/>
    <w:rsid w:val="00D05FD4"/>
    <w:rsid w:val="00D06088"/>
    <w:rsid w:val="00D0616D"/>
    <w:rsid w:val="00D0675C"/>
    <w:rsid w:val="00D06800"/>
    <w:rsid w:val="00D06B22"/>
    <w:rsid w:val="00D06CD9"/>
    <w:rsid w:val="00D06DED"/>
    <w:rsid w:val="00D070AD"/>
    <w:rsid w:val="00D073D1"/>
    <w:rsid w:val="00D074D7"/>
    <w:rsid w:val="00D078A7"/>
    <w:rsid w:val="00D078A9"/>
    <w:rsid w:val="00D078C9"/>
    <w:rsid w:val="00D07D73"/>
    <w:rsid w:val="00D07DCA"/>
    <w:rsid w:val="00D07E5F"/>
    <w:rsid w:val="00D101A8"/>
    <w:rsid w:val="00D1023A"/>
    <w:rsid w:val="00D10F4F"/>
    <w:rsid w:val="00D11672"/>
    <w:rsid w:val="00D11873"/>
    <w:rsid w:val="00D11FAE"/>
    <w:rsid w:val="00D12371"/>
    <w:rsid w:val="00D12440"/>
    <w:rsid w:val="00D1249E"/>
    <w:rsid w:val="00D126E6"/>
    <w:rsid w:val="00D126F8"/>
    <w:rsid w:val="00D128F5"/>
    <w:rsid w:val="00D12B75"/>
    <w:rsid w:val="00D12CE5"/>
    <w:rsid w:val="00D1303E"/>
    <w:rsid w:val="00D13451"/>
    <w:rsid w:val="00D13820"/>
    <w:rsid w:val="00D13880"/>
    <w:rsid w:val="00D13BBC"/>
    <w:rsid w:val="00D13F9F"/>
    <w:rsid w:val="00D140F2"/>
    <w:rsid w:val="00D14204"/>
    <w:rsid w:val="00D14728"/>
    <w:rsid w:val="00D14F6A"/>
    <w:rsid w:val="00D1552A"/>
    <w:rsid w:val="00D15D9D"/>
    <w:rsid w:val="00D1624D"/>
    <w:rsid w:val="00D17869"/>
    <w:rsid w:val="00D1792B"/>
    <w:rsid w:val="00D17F37"/>
    <w:rsid w:val="00D202D3"/>
    <w:rsid w:val="00D2171B"/>
    <w:rsid w:val="00D217CE"/>
    <w:rsid w:val="00D21A77"/>
    <w:rsid w:val="00D21E67"/>
    <w:rsid w:val="00D22148"/>
    <w:rsid w:val="00D22896"/>
    <w:rsid w:val="00D229A3"/>
    <w:rsid w:val="00D22D40"/>
    <w:rsid w:val="00D2348D"/>
    <w:rsid w:val="00D234A4"/>
    <w:rsid w:val="00D23556"/>
    <w:rsid w:val="00D239F9"/>
    <w:rsid w:val="00D23A1F"/>
    <w:rsid w:val="00D23B89"/>
    <w:rsid w:val="00D23B92"/>
    <w:rsid w:val="00D23CE2"/>
    <w:rsid w:val="00D244D5"/>
    <w:rsid w:val="00D24D04"/>
    <w:rsid w:val="00D25198"/>
    <w:rsid w:val="00D25866"/>
    <w:rsid w:val="00D25A61"/>
    <w:rsid w:val="00D25BB3"/>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27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3D3"/>
    <w:rsid w:val="00D366C8"/>
    <w:rsid w:val="00D368C6"/>
    <w:rsid w:val="00D36C8E"/>
    <w:rsid w:val="00D36D5A"/>
    <w:rsid w:val="00D37A26"/>
    <w:rsid w:val="00D37C2D"/>
    <w:rsid w:val="00D404CE"/>
    <w:rsid w:val="00D40569"/>
    <w:rsid w:val="00D40861"/>
    <w:rsid w:val="00D4098C"/>
    <w:rsid w:val="00D40D79"/>
    <w:rsid w:val="00D40E25"/>
    <w:rsid w:val="00D40E78"/>
    <w:rsid w:val="00D40F5C"/>
    <w:rsid w:val="00D41009"/>
    <w:rsid w:val="00D4160A"/>
    <w:rsid w:val="00D41901"/>
    <w:rsid w:val="00D41CD0"/>
    <w:rsid w:val="00D421D9"/>
    <w:rsid w:val="00D42223"/>
    <w:rsid w:val="00D422E4"/>
    <w:rsid w:val="00D424E7"/>
    <w:rsid w:val="00D426FB"/>
    <w:rsid w:val="00D42B71"/>
    <w:rsid w:val="00D42D5D"/>
    <w:rsid w:val="00D43888"/>
    <w:rsid w:val="00D4429F"/>
    <w:rsid w:val="00D44A5C"/>
    <w:rsid w:val="00D45AA1"/>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383F"/>
    <w:rsid w:val="00D54370"/>
    <w:rsid w:val="00D5438E"/>
    <w:rsid w:val="00D54709"/>
    <w:rsid w:val="00D5499D"/>
    <w:rsid w:val="00D54C59"/>
    <w:rsid w:val="00D54CA0"/>
    <w:rsid w:val="00D54D88"/>
    <w:rsid w:val="00D5521C"/>
    <w:rsid w:val="00D554E6"/>
    <w:rsid w:val="00D55723"/>
    <w:rsid w:val="00D557A7"/>
    <w:rsid w:val="00D55B68"/>
    <w:rsid w:val="00D55BD5"/>
    <w:rsid w:val="00D55C37"/>
    <w:rsid w:val="00D56330"/>
    <w:rsid w:val="00D563C2"/>
    <w:rsid w:val="00D56810"/>
    <w:rsid w:val="00D5695B"/>
    <w:rsid w:val="00D56C31"/>
    <w:rsid w:val="00D56D65"/>
    <w:rsid w:val="00D572B2"/>
    <w:rsid w:val="00D57A17"/>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5"/>
    <w:rsid w:val="00D70F87"/>
    <w:rsid w:val="00D7123A"/>
    <w:rsid w:val="00D71399"/>
    <w:rsid w:val="00D715C9"/>
    <w:rsid w:val="00D71707"/>
    <w:rsid w:val="00D71A60"/>
    <w:rsid w:val="00D71BD5"/>
    <w:rsid w:val="00D72265"/>
    <w:rsid w:val="00D72BDC"/>
    <w:rsid w:val="00D73118"/>
    <w:rsid w:val="00D73347"/>
    <w:rsid w:val="00D7364D"/>
    <w:rsid w:val="00D738BF"/>
    <w:rsid w:val="00D73A3C"/>
    <w:rsid w:val="00D73A6B"/>
    <w:rsid w:val="00D73BED"/>
    <w:rsid w:val="00D73DAD"/>
    <w:rsid w:val="00D73E0D"/>
    <w:rsid w:val="00D74461"/>
    <w:rsid w:val="00D74AF7"/>
    <w:rsid w:val="00D74FC3"/>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02"/>
    <w:rsid w:val="00D820F3"/>
    <w:rsid w:val="00D829AC"/>
    <w:rsid w:val="00D82AA1"/>
    <w:rsid w:val="00D83401"/>
    <w:rsid w:val="00D83850"/>
    <w:rsid w:val="00D84268"/>
    <w:rsid w:val="00D84278"/>
    <w:rsid w:val="00D84315"/>
    <w:rsid w:val="00D846C5"/>
    <w:rsid w:val="00D847C6"/>
    <w:rsid w:val="00D84F91"/>
    <w:rsid w:val="00D86095"/>
    <w:rsid w:val="00D86ACF"/>
    <w:rsid w:val="00D86B37"/>
    <w:rsid w:val="00D86DFF"/>
    <w:rsid w:val="00D86EF6"/>
    <w:rsid w:val="00D87154"/>
    <w:rsid w:val="00D8778A"/>
    <w:rsid w:val="00D878DC"/>
    <w:rsid w:val="00D9013A"/>
    <w:rsid w:val="00D91009"/>
    <w:rsid w:val="00D9120D"/>
    <w:rsid w:val="00D9126A"/>
    <w:rsid w:val="00D912DF"/>
    <w:rsid w:val="00D9151F"/>
    <w:rsid w:val="00D919E6"/>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263"/>
    <w:rsid w:val="00D96AD5"/>
    <w:rsid w:val="00D96E3E"/>
    <w:rsid w:val="00D97878"/>
    <w:rsid w:val="00D9793D"/>
    <w:rsid w:val="00D97D08"/>
    <w:rsid w:val="00D97E86"/>
    <w:rsid w:val="00DA000D"/>
    <w:rsid w:val="00DA015E"/>
    <w:rsid w:val="00DA02EC"/>
    <w:rsid w:val="00DA0388"/>
    <w:rsid w:val="00DA0FC0"/>
    <w:rsid w:val="00DA10F6"/>
    <w:rsid w:val="00DA1D80"/>
    <w:rsid w:val="00DA2046"/>
    <w:rsid w:val="00DA2185"/>
    <w:rsid w:val="00DA23D2"/>
    <w:rsid w:val="00DA29C4"/>
    <w:rsid w:val="00DA2D90"/>
    <w:rsid w:val="00DA3323"/>
    <w:rsid w:val="00DA3A26"/>
    <w:rsid w:val="00DA3B43"/>
    <w:rsid w:val="00DA3CD3"/>
    <w:rsid w:val="00DA3F00"/>
    <w:rsid w:val="00DA43CA"/>
    <w:rsid w:val="00DA4562"/>
    <w:rsid w:val="00DA492A"/>
    <w:rsid w:val="00DA49D8"/>
    <w:rsid w:val="00DA5CA9"/>
    <w:rsid w:val="00DA5E7E"/>
    <w:rsid w:val="00DA5FC3"/>
    <w:rsid w:val="00DA714A"/>
    <w:rsid w:val="00DA71AF"/>
    <w:rsid w:val="00DA727D"/>
    <w:rsid w:val="00DA7919"/>
    <w:rsid w:val="00DA7A85"/>
    <w:rsid w:val="00DA7BC7"/>
    <w:rsid w:val="00DA7E4C"/>
    <w:rsid w:val="00DA7EC1"/>
    <w:rsid w:val="00DB0564"/>
    <w:rsid w:val="00DB0D5D"/>
    <w:rsid w:val="00DB0E00"/>
    <w:rsid w:val="00DB1539"/>
    <w:rsid w:val="00DB17F2"/>
    <w:rsid w:val="00DB1A55"/>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106"/>
    <w:rsid w:val="00DB42C3"/>
    <w:rsid w:val="00DB4322"/>
    <w:rsid w:val="00DB452C"/>
    <w:rsid w:val="00DB4F9D"/>
    <w:rsid w:val="00DB5058"/>
    <w:rsid w:val="00DB5799"/>
    <w:rsid w:val="00DB5A21"/>
    <w:rsid w:val="00DB5DEB"/>
    <w:rsid w:val="00DB5EE5"/>
    <w:rsid w:val="00DB6681"/>
    <w:rsid w:val="00DB6B57"/>
    <w:rsid w:val="00DB6FDF"/>
    <w:rsid w:val="00DB70B3"/>
    <w:rsid w:val="00DB749A"/>
    <w:rsid w:val="00DB7722"/>
    <w:rsid w:val="00DB7AF6"/>
    <w:rsid w:val="00DB7E8C"/>
    <w:rsid w:val="00DC0F93"/>
    <w:rsid w:val="00DC1384"/>
    <w:rsid w:val="00DC1479"/>
    <w:rsid w:val="00DC1624"/>
    <w:rsid w:val="00DC1763"/>
    <w:rsid w:val="00DC1FCC"/>
    <w:rsid w:val="00DC22B7"/>
    <w:rsid w:val="00DC257F"/>
    <w:rsid w:val="00DC287A"/>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6AF"/>
    <w:rsid w:val="00DD2FE5"/>
    <w:rsid w:val="00DD32DF"/>
    <w:rsid w:val="00DD3401"/>
    <w:rsid w:val="00DD3430"/>
    <w:rsid w:val="00DD3480"/>
    <w:rsid w:val="00DD3565"/>
    <w:rsid w:val="00DD489D"/>
    <w:rsid w:val="00DD49D3"/>
    <w:rsid w:val="00DD59AB"/>
    <w:rsid w:val="00DD5FFE"/>
    <w:rsid w:val="00DD6396"/>
    <w:rsid w:val="00DD6C70"/>
    <w:rsid w:val="00DD6DA2"/>
    <w:rsid w:val="00DD761C"/>
    <w:rsid w:val="00DE0171"/>
    <w:rsid w:val="00DE0333"/>
    <w:rsid w:val="00DE0558"/>
    <w:rsid w:val="00DE067E"/>
    <w:rsid w:val="00DE088E"/>
    <w:rsid w:val="00DE0B96"/>
    <w:rsid w:val="00DE0E7A"/>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796"/>
    <w:rsid w:val="00DE7D03"/>
    <w:rsid w:val="00DE7F45"/>
    <w:rsid w:val="00DE7FA8"/>
    <w:rsid w:val="00DF02EC"/>
    <w:rsid w:val="00DF0820"/>
    <w:rsid w:val="00DF0D33"/>
    <w:rsid w:val="00DF0E63"/>
    <w:rsid w:val="00DF12DC"/>
    <w:rsid w:val="00DF1300"/>
    <w:rsid w:val="00DF1EB6"/>
    <w:rsid w:val="00DF1FD6"/>
    <w:rsid w:val="00DF21AF"/>
    <w:rsid w:val="00DF2B15"/>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259"/>
    <w:rsid w:val="00DF6359"/>
    <w:rsid w:val="00DF6531"/>
    <w:rsid w:val="00DF6824"/>
    <w:rsid w:val="00DF69A9"/>
    <w:rsid w:val="00DF6A83"/>
    <w:rsid w:val="00DF7226"/>
    <w:rsid w:val="00DF7BC3"/>
    <w:rsid w:val="00E00368"/>
    <w:rsid w:val="00E005F5"/>
    <w:rsid w:val="00E0060C"/>
    <w:rsid w:val="00E00A07"/>
    <w:rsid w:val="00E00A92"/>
    <w:rsid w:val="00E01395"/>
    <w:rsid w:val="00E019EA"/>
    <w:rsid w:val="00E01A5C"/>
    <w:rsid w:val="00E023FC"/>
    <w:rsid w:val="00E028E6"/>
    <w:rsid w:val="00E02C20"/>
    <w:rsid w:val="00E0324B"/>
    <w:rsid w:val="00E0345F"/>
    <w:rsid w:val="00E03BEA"/>
    <w:rsid w:val="00E0401E"/>
    <w:rsid w:val="00E046C1"/>
    <w:rsid w:val="00E049AD"/>
    <w:rsid w:val="00E049EC"/>
    <w:rsid w:val="00E04DE4"/>
    <w:rsid w:val="00E05A43"/>
    <w:rsid w:val="00E05E9C"/>
    <w:rsid w:val="00E05FC4"/>
    <w:rsid w:val="00E0637B"/>
    <w:rsid w:val="00E06977"/>
    <w:rsid w:val="00E06AF4"/>
    <w:rsid w:val="00E06F6A"/>
    <w:rsid w:val="00E073C8"/>
    <w:rsid w:val="00E07686"/>
    <w:rsid w:val="00E07A32"/>
    <w:rsid w:val="00E07E45"/>
    <w:rsid w:val="00E10038"/>
    <w:rsid w:val="00E1007C"/>
    <w:rsid w:val="00E100DC"/>
    <w:rsid w:val="00E101F9"/>
    <w:rsid w:val="00E102BD"/>
    <w:rsid w:val="00E1039D"/>
    <w:rsid w:val="00E103F8"/>
    <w:rsid w:val="00E104ED"/>
    <w:rsid w:val="00E10631"/>
    <w:rsid w:val="00E10923"/>
    <w:rsid w:val="00E11978"/>
    <w:rsid w:val="00E11CCE"/>
    <w:rsid w:val="00E11EB8"/>
    <w:rsid w:val="00E1273A"/>
    <w:rsid w:val="00E12933"/>
    <w:rsid w:val="00E12A20"/>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C7"/>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30063"/>
    <w:rsid w:val="00E30368"/>
    <w:rsid w:val="00E30488"/>
    <w:rsid w:val="00E30517"/>
    <w:rsid w:val="00E3070A"/>
    <w:rsid w:val="00E30A72"/>
    <w:rsid w:val="00E30DB2"/>
    <w:rsid w:val="00E31506"/>
    <w:rsid w:val="00E3200D"/>
    <w:rsid w:val="00E32CF5"/>
    <w:rsid w:val="00E32E0E"/>
    <w:rsid w:val="00E3305B"/>
    <w:rsid w:val="00E33506"/>
    <w:rsid w:val="00E33802"/>
    <w:rsid w:val="00E33814"/>
    <w:rsid w:val="00E339C6"/>
    <w:rsid w:val="00E33B8C"/>
    <w:rsid w:val="00E33E4D"/>
    <w:rsid w:val="00E33EC8"/>
    <w:rsid w:val="00E34322"/>
    <w:rsid w:val="00E34D6F"/>
    <w:rsid w:val="00E34F08"/>
    <w:rsid w:val="00E35698"/>
    <w:rsid w:val="00E35942"/>
    <w:rsid w:val="00E35AC2"/>
    <w:rsid w:val="00E35EB9"/>
    <w:rsid w:val="00E35F47"/>
    <w:rsid w:val="00E3610B"/>
    <w:rsid w:val="00E363B9"/>
    <w:rsid w:val="00E36400"/>
    <w:rsid w:val="00E36AED"/>
    <w:rsid w:val="00E377BF"/>
    <w:rsid w:val="00E37C25"/>
    <w:rsid w:val="00E40362"/>
    <w:rsid w:val="00E41792"/>
    <w:rsid w:val="00E41BAC"/>
    <w:rsid w:val="00E42532"/>
    <w:rsid w:val="00E42D71"/>
    <w:rsid w:val="00E432AE"/>
    <w:rsid w:val="00E434D2"/>
    <w:rsid w:val="00E4356E"/>
    <w:rsid w:val="00E43A11"/>
    <w:rsid w:val="00E43F1E"/>
    <w:rsid w:val="00E443F7"/>
    <w:rsid w:val="00E4466A"/>
    <w:rsid w:val="00E447D5"/>
    <w:rsid w:val="00E44FD9"/>
    <w:rsid w:val="00E45041"/>
    <w:rsid w:val="00E450D8"/>
    <w:rsid w:val="00E452D0"/>
    <w:rsid w:val="00E45A9D"/>
    <w:rsid w:val="00E460A1"/>
    <w:rsid w:val="00E46759"/>
    <w:rsid w:val="00E46CC9"/>
    <w:rsid w:val="00E473BD"/>
    <w:rsid w:val="00E47D5F"/>
    <w:rsid w:val="00E47D96"/>
    <w:rsid w:val="00E500A0"/>
    <w:rsid w:val="00E50344"/>
    <w:rsid w:val="00E508D6"/>
    <w:rsid w:val="00E515A3"/>
    <w:rsid w:val="00E51E23"/>
    <w:rsid w:val="00E523F3"/>
    <w:rsid w:val="00E52A98"/>
    <w:rsid w:val="00E52F76"/>
    <w:rsid w:val="00E5315C"/>
    <w:rsid w:val="00E534EA"/>
    <w:rsid w:val="00E538E0"/>
    <w:rsid w:val="00E54440"/>
    <w:rsid w:val="00E5463A"/>
    <w:rsid w:val="00E547A5"/>
    <w:rsid w:val="00E547DF"/>
    <w:rsid w:val="00E54D33"/>
    <w:rsid w:val="00E5616D"/>
    <w:rsid w:val="00E564C1"/>
    <w:rsid w:val="00E56898"/>
    <w:rsid w:val="00E56D97"/>
    <w:rsid w:val="00E56E3C"/>
    <w:rsid w:val="00E56F3C"/>
    <w:rsid w:val="00E5711F"/>
    <w:rsid w:val="00E57623"/>
    <w:rsid w:val="00E57986"/>
    <w:rsid w:val="00E6000E"/>
    <w:rsid w:val="00E60050"/>
    <w:rsid w:val="00E6014B"/>
    <w:rsid w:val="00E602C9"/>
    <w:rsid w:val="00E60603"/>
    <w:rsid w:val="00E6070F"/>
    <w:rsid w:val="00E608B7"/>
    <w:rsid w:val="00E608E1"/>
    <w:rsid w:val="00E60E12"/>
    <w:rsid w:val="00E60F80"/>
    <w:rsid w:val="00E6134E"/>
    <w:rsid w:val="00E613CE"/>
    <w:rsid w:val="00E61DAC"/>
    <w:rsid w:val="00E61F86"/>
    <w:rsid w:val="00E62AF2"/>
    <w:rsid w:val="00E62C6B"/>
    <w:rsid w:val="00E62DDA"/>
    <w:rsid w:val="00E62F90"/>
    <w:rsid w:val="00E630F7"/>
    <w:rsid w:val="00E6342E"/>
    <w:rsid w:val="00E63A8C"/>
    <w:rsid w:val="00E643D0"/>
    <w:rsid w:val="00E64763"/>
    <w:rsid w:val="00E647DC"/>
    <w:rsid w:val="00E6484F"/>
    <w:rsid w:val="00E64B4F"/>
    <w:rsid w:val="00E65A35"/>
    <w:rsid w:val="00E65E6B"/>
    <w:rsid w:val="00E6640D"/>
    <w:rsid w:val="00E666A1"/>
    <w:rsid w:val="00E6682F"/>
    <w:rsid w:val="00E669E7"/>
    <w:rsid w:val="00E67054"/>
    <w:rsid w:val="00E6713B"/>
    <w:rsid w:val="00E67631"/>
    <w:rsid w:val="00E67E44"/>
    <w:rsid w:val="00E7041A"/>
    <w:rsid w:val="00E705E5"/>
    <w:rsid w:val="00E70B0C"/>
    <w:rsid w:val="00E7121A"/>
    <w:rsid w:val="00E71952"/>
    <w:rsid w:val="00E71DF1"/>
    <w:rsid w:val="00E71E08"/>
    <w:rsid w:val="00E71EDB"/>
    <w:rsid w:val="00E723D3"/>
    <w:rsid w:val="00E7242A"/>
    <w:rsid w:val="00E72706"/>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6FF2"/>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76E"/>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132"/>
    <w:rsid w:val="00E924C7"/>
    <w:rsid w:val="00E9281F"/>
    <w:rsid w:val="00E92F0A"/>
    <w:rsid w:val="00E93168"/>
    <w:rsid w:val="00E93402"/>
    <w:rsid w:val="00E9346A"/>
    <w:rsid w:val="00E939E4"/>
    <w:rsid w:val="00E93A7A"/>
    <w:rsid w:val="00E93B3D"/>
    <w:rsid w:val="00E93D80"/>
    <w:rsid w:val="00E94307"/>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1D03"/>
    <w:rsid w:val="00EA2271"/>
    <w:rsid w:val="00EA2585"/>
    <w:rsid w:val="00EA2730"/>
    <w:rsid w:val="00EA3641"/>
    <w:rsid w:val="00EA3D67"/>
    <w:rsid w:val="00EA3DB9"/>
    <w:rsid w:val="00EA475F"/>
    <w:rsid w:val="00EA4A36"/>
    <w:rsid w:val="00EA5029"/>
    <w:rsid w:val="00EA50D0"/>
    <w:rsid w:val="00EA5335"/>
    <w:rsid w:val="00EA630B"/>
    <w:rsid w:val="00EA6E29"/>
    <w:rsid w:val="00EA7B1C"/>
    <w:rsid w:val="00EA7CE6"/>
    <w:rsid w:val="00EA7E15"/>
    <w:rsid w:val="00EA7E9E"/>
    <w:rsid w:val="00EA7EF5"/>
    <w:rsid w:val="00EA7F1F"/>
    <w:rsid w:val="00EB05AB"/>
    <w:rsid w:val="00EB05DC"/>
    <w:rsid w:val="00EB1705"/>
    <w:rsid w:val="00EB2435"/>
    <w:rsid w:val="00EB269A"/>
    <w:rsid w:val="00EB27EB"/>
    <w:rsid w:val="00EB2814"/>
    <w:rsid w:val="00EB296A"/>
    <w:rsid w:val="00EB3495"/>
    <w:rsid w:val="00EB3828"/>
    <w:rsid w:val="00EB3953"/>
    <w:rsid w:val="00EB3C79"/>
    <w:rsid w:val="00EB3CE0"/>
    <w:rsid w:val="00EB3DB0"/>
    <w:rsid w:val="00EB410B"/>
    <w:rsid w:val="00EB4128"/>
    <w:rsid w:val="00EB42C8"/>
    <w:rsid w:val="00EB461B"/>
    <w:rsid w:val="00EB4ED9"/>
    <w:rsid w:val="00EB4FCE"/>
    <w:rsid w:val="00EB534C"/>
    <w:rsid w:val="00EB559B"/>
    <w:rsid w:val="00EB55D2"/>
    <w:rsid w:val="00EB56E5"/>
    <w:rsid w:val="00EB5A08"/>
    <w:rsid w:val="00EB5C31"/>
    <w:rsid w:val="00EB6721"/>
    <w:rsid w:val="00EB6A67"/>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79A"/>
    <w:rsid w:val="00EC28CD"/>
    <w:rsid w:val="00EC2915"/>
    <w:rsid w:val="00EC2A11"/>
    <w:rsid w:val="00EC2C50"/>
    <w:rsid w:val="00EC2E21"/>
    <w:rsid w:val="00EC30FE"/>
    <w:rsid w:val="00EC36DD"/>
    <w:rsid w:val="00EC3E81"/>
    <w:rsid w:val="00EC3EC8"/>
    <w:rsid w:val="00EC4312"/>
    <w:rsid w:val="00EC435A"/>
    <w:rsid w:val="00EC44E7"/>
    <w:rsid w:val="00EC49C4"/>
    <w:rsid w:val="00EC4D77"/>
    <w:rsid w:val="00EC4D7B"/>
    <w:rsid w:val="00EC4E2E"/>
    <w:rsid w:val="00EC555C"/>
    <w:rsid w:val="00EC5AD6"/>
    <w:rsid w:val="00EC60A1"/>
    <w:rsid w:val="00EC614D"/>
    <w:rsid w:val="00EC6337"/>
    <w:rsid w:val="00EC6D68"/>
    <w:rsid w:val="00EC6D82"/>
    <w:rsid w:val="00EC7183"/>
    <w:rsid w:val="00EC71AB"/>
    <w:rsid w:val="00EC7EE8"/>
    <w:rsid w:val="00ED0DC2"/>
    <w:rsid w:val="00ED0DE8"/>
    <w:rsid w:val="00ED0EB9"/>
    <w:rsid w:val="00ED1A21"/>
    <w:rsid w:val="00ED1A39"/>
    <w:rsid w:val="00ED1B38"/>
    <w:rsid w:val="00ED1CD6"/>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6100"/>
    <w:rsid w:val="00ED6C86"/>
    <w:rsid w:val="00ED6E4E"/>
    <w:rsid w:val="00ED772A"/>
    <w:rsid w:val="00ED7BAF"/>
    <w:rsid w:val="00EE0318"/>
    <w:rsid w:val="00EE08BC"/>
    <w:rsid w:val="00EE0935"/>
    <w:rsid w:val="00EE09EA"/>
    <w:rsid w:val="00EE0A49"/>
    <w:rsid w:val="00EE0F17"/>
    <w:rsid w:val="00EE15CA"/>
    <w:rsid w:val="00EE17AC"/>
    <w:rsid w:val="00EE18BB"/>
    <w:rsid w:val="00EE1938"/>
    <w:rsid w:val="00EE1CDA"/>
    <w:rsid w:val="00EE24B7"/>
    <w:rsid w:val="00EE286B"/>
    <w:rsid w:val="00EE2AAB"/>
    <w:rsid w:val="00EE3196"/>
    <w:rsid w:val="00EE3203"/>
    <w:rsid w:val="00EE3318"/>
    <w:rsid w:val="00EE33A6"/>
    <w:rsid w:val="00EE3DCB"/>
    <w:rsid w:val="00EE3E4C"/>
    <w:rsid w:val="00EE4825"/>
    <w:rsid w:val="00EE4FA9"/>
    <w:rsid w:val="00EE5112"/>
    <w:rsid w:val="00EE54F1"/>
    <w:rsid w:val="00EE58F6"/>
    <w:rsid w:val="00EE62B4"/>
    <w:rsid w:val="00EE636D"/>
    <w:rsid w:val="00EE64CC"/>
    <w:rsid w:val="00EE66B1"/>
    <w:rsid w:val="00EE6F2B"/>
    <w:rsid w:val="00EE752C"/>
    <w:rsid w:val="00EE7D91"/>
    <w:rsid w:val="00EE7ECE"/>
    <w:rsid w:val="00EE7F2E"/>
    <w:rsid w:val="00EF082A"/>
    <w:rsid w:val="00EF0E50"/>
    <w:rsid w:val="00EF16D6"/>
    <w:rsid w:val="00EF17D0"/>
    <w:rsid w:val="00EF209D"/>
    <w:rsid w:val="00EF20FD"/>
    <w:rsid w:val="00EF2457"/>
    <w:rsid w:val="00EF2786"/>
    <w:rsid w:val="00EF28E6"/>
    <w:rsid w:val="00EF3023"/>
    <w:rsid w:val="00EF3A28"/>
    <w:rsid w:val="00EF3A3D"/>
    <w:rsid w:val="00EF3A4A"/>
    <w:rsid w:val="00EF3AFE"/>
    <w:rsid w:val="00EF3D41"/>
    <w:rsid w:val="00EF3D43"/>
    <w:rsid w:val="00EF3EE0"/>
    <w:rsid w:val="00EF493B"/>
    <w:rsid w:val="00EF4F32"/>
    <w:rsid w:val="00EF5326"/>
    <w:rsid w:val="00EF57F7"/>
    <w:rsid w:val="00EF5861"/>
    <w:rsid w:val="00EF61C2"/>
    <w:rsid w:val="00EF659A"/>
    <w:rsid w:val="00EF6EF5"/>
    <w:rsid w:val="00EF6F6C"/>
    <w:rsid w:val="00EF71EE"/>
    <w:rsid w:val="00EF7478"/>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6"/>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CCA"/>
    <w:rsid w:val="00F14FB4"/>
    <w:rsid w:val="00F165FF"/>
    <w:rsid w:val="00F16BB1"/>
    <w:rsid w:val="00F16FE4"/>
    <w:rsid w:val="00F17A8F"/>
    <w:rsid w:val="00F17CB5"/>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A28"/>
    <w:rsid w:val="00F27E0C"/>
    <w:rsid w:val="00F27F00"/>
    <w:rsid w:val="00F3002F"/>
    <w:rsid w:val="00F30353"/>
    <w:rsid w:val="00F304D2"/>
    <w:rsid w:val="00F3075E"/>
    <w:rsid w:val="00F308C0"/>
    <w:rsid w:val="00F318E7"/>
    <w:rsid w:val="00F31F17"/>
    <w:rsid w:val="00F3236F"/>
    <w:rsid w:val="00F32374"/>
    <w:rsid w:val="00F32774"/>
    <w:rsid w:val="00F32DD1"/>
    <w:rsid w:val="00F32F0E"/>
    <w:rsid w:val="00F32F3E"/>
    <w:rsid w:val="00F3333E"/>
    <w:rsid w:val="00F3383E"/>
    <w:rsid w:val="00F34286"/>
    <w:rsid w:val="00F342E5"/>
    <w:rsid w:val="00F34675"/>
    <w:rsid w:val="00F346BC"/>
    <w:rsid w:val="00F3521B"/>
    <w:rsid w:val="00F35561"/>
    <w:rsid w:val="00F35865"/>
    <w:rsid w:val="00F35E92"/>
    <w:rsid w:val="00F360BA"/>
    <w:rsid w:val="00F366CE"/>
    <w:rsid w:val="00F369FF"/>
    <w:rsid w:val="00F377A2"/>
    <w:rsid w:val="00F37922"/>
    <w:rsid w:val="00F37AEF"/>
    <w:rsid w:val="00F37C9A"/>
    <w:rsid w:val="00F37DC6"/>
    <w:rsid w:val="00F417CC"/>
    <w:rsid w:val="00F41D1F"/>
    <w:rsid w:val="00F426B0"/>
    <w:rsid w:val="00F42910"/>
    <w:rsid w:val="00F42C2B"/>
    <w:rsid w:val="00F4363F"/>
    <w:rsid w:val="00F44833"/>
    <w:rsid w:val="00F45A8F"/>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0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5FBE"/>
    <w:rsid w:val="00F660B8"/>
    <w:rsid w:val="00F6617D"/>
    <w:rsid w:val="00F66709"/>
    <w:rsid w:val="00F669E3"/>
    <w:rsid w:val="00F66AF7"/>
    <w:rsid w:val="00F672EB"/>
    <w:rsid w:val="00F6753C"/>
    <w:rsid w:val="00F67906"/>
    <w:rsid w:val="00F679E3"/>
    <w:rsid w:val="00F67A85"/>
    <w:rsid w:val="00F67D0D"/>
    <w:rsid w:val="00F70496"/>
    <w:rsid w:val="00F70EB9"/>
    <w:rsid w:val="00F71026"/>
    <w:rsid w:val="00F71042"/>
    <w:rsid w:val="00F710A0"/>
    <w:rsid w:val="00F710D9"/>
    <w:rsid w:val="00F71976"/>
    <w:rsid w:val="00F71F79"/>
    <w:rsid w:val="00F7219A"/>
    <w:rsid w:val="00F721A1"/>
    <w:rsid w:val="00F724E3"/>
    <w:rsid w:val="00F727AA"/>
    <w:rsid w:val="00F72C94"/>
    <w:rsid w:val="00F7338E"/>
    <w:rsid w:val="00F73F43"/>
    <w:rsid w:val="00F7405E"/>
    <w:rsid w:val="00F74664"/>
    <w:rsid w:val="00F74791"/>
    <w:rsid w:val="00F747FD"/>
    <w:rsid w:val="00F74A7A"/>
    <w:rsid w:val="00F7513C"/>
    <w:rsid w:val="00F75C0B"/>
    <w:rsid w:val="00F763DF"/>
    <w:rsid w:val="00F7650A"/>
    <w:rsid w:val="00F76F12"/>
    <w:rsid w:val="00F77028"/>
    <w:rsid w:val="00F7792A"/>
    <w:rsid w:val="00F77C47"/>
    <w:rsid w:val="00F77CFA"/>
    <w:rsid w:val="00F77F43"/>
    <w:rsid w:val="00F77FC5"/>
    <w:rsid w:val="00F802D3"/>
    <w:rsid w:val="00F80A32"/>
    <w:rsid w:val="00F80D8F"/>
    <w:rsid w:val="00F8116A"/>
    <w:rsid w:val="00F8130C"/>
    <w:rsid w:val="00F81311"/>
    <w:rsid w:val="00F81625"/>
    <w:rsid w:val="00F816AA"/>
    <w:rsid w:val="00F81A54"/>
    <w:rsid w:val="00F81E0E"/>
    <w:rsid w:val="00F81F25"/>
    <w:rsid w:val="00F82272"/>
    <w:rsid w:val="00F825FF"/>
    <w:rsid w:val="00F82760"/>
    <w:rsid w:val="00F82A7D"/>
    <w:rsid w:val="00F82D8E"/>
    <w:rsid w:val="00F83301"/>
    <w:rsid w:val="00F837DD"/>
    <w:rsid w:val="00F83DBE"/>
    <w:rsid w:val="00F83E5D"/>
    <w:rsid w:val="00F84663"/>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14"/>
    <w:rsid w:val="00F9087B"/>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9"/>
    <w:rsid w:val="00F9632D"/>
    <w:rsid w:val="00F9644F"/>
    <w:rsid w:val="00F96479"/>
    <w:rsid w:val="00F965D9"/>
    <w:rsid w:val="00F96C7A"/>
    <w:rsid w:val="00F96E7C"/>
    <w:rsid w:val="00F975B5"/>
    <w:rsid w:val="00F97666"/>
    <w:rsid w:val="00F9786F"/>
    <w:rsid w:val="00F97F06"/>
    <w:rsid w:val="00FA0509"/>
    <w:rsid w:val="00FA0E7C"/>
    <w:rsid w:val="00FA17D6"/>
    <w:rsid w:val="00FA1B1E"/>
    <w:rsid w:val="00FA1CBF"/>
    <w:rsid w:val="00FA1D8F"/>
    <w:rsid w:val="00FA1EB0"/>
    <w:rsid w:val="00FA2002"/>
    <w:rsid w:val="00FA2526"/>
    <w:rsid w:val="00FA2663"/>
    <w:rsid w:val="00FA2AB0"/>
    <w:rsid w:val="00FA2F59"/>
    <w:rsid w:val="00FA33A2"/>
    <w:rsid w:val="00FA36CD"/>
    <w:rsid w:val="00FA3871"/>
    <w:rsid w:val="00FA3C84"/>
    <w:rsid w:val="00FA4131"/>
    <w:rsid w:val="00FA479F"/>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FB"/>
    <w:rsid w:val="00FA7A20"/>
    <w:rsid w:val="00FA7AA6"/>
    <w:rsid w:val="00FA7C04"/>
    <w:rsid w:val="00FB0443"/>
    <w:rsid w:val="00FB0540"/>
    <w:rsid w:val="00FB0F49"/>
    <w:rsid w:val="00FB1309"/>
    <w:rsid w:val="00FB15D5"/>
    <w:rsid w:val="00FB18E8"/>
    <w:rsid w:val="00FB19D8"/>
    <w:rsid w:val="00FB22E5"/>
    <w:rsid w:val="00FB244B"/>
    <w:rsid w:val="00FB2864"/>
    <w:rsid w:val="00FB2B27"/>
    <w:rsid w:val="00FB2F94"/>
    <w:rsid w:val="00FB3CD6"/>
    <w:rsid w:val="00FB4065"/>
    <w:rsid w:val="00FB4760"/>
    <w:rsid w:val="00FB47B5"/>
    <w:rsid w:val="00FB4EF2"/>
    <w:rsid w:val="00FB5201"/>
    <w:rsid w:val="00FB52FD"/>
    <w:rsid w:val="00FB57A7"/>
    <w:rsid w:val="00FB5A6F"/>
    <w:rsid w:val="00FB5DD5"/>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A49"/>
    <w:rsid w:val="00FC7CAF"/>
    <w:rsid w:val="00FC7F93"/>
    <w:rsid w:val="00FD10D2"/>
    <w:rsid w:val="00FD235B"/>
    <w:rsid w:val="00FD2804"/>
    <w:rsid w:val="00FD282A"/>
    <w:rsid w:val="00FD2A71"/>
    <w:rsid w:val="00FD3124"/>
    <w:rsid w:val="00FD3905"/>
    <w:rsid w:val="00FD4CC0"/>
    <w:rsid w:val="00FD5999"/>
    <w:rsid w:val="00FD5E7E"/>
    <w:rsid w:val="00FD6318"/>
    <w:rsid w:val="00FD68F3"/>
    <w:rsid w:val="00FD6A3D"/>
    <w:rsid w:val="00FD6D13"/>
    <w:rsid w:val="00FD6F9D"/>
    <w:rsid w:val="00FD72D9"/>
    <w:rsid w:val="00FD73AE"/>
    <w:rsid w:val="00FD7D6B"/>
    <w:rsid w:val="00FE00DC"/>
    <w:rsid w:val="00FE0477"/>
    <w:rsid w:val="00FE0657"/>
    <w:rsid w:val="00FE15F5"/>
    <w:rsid w:val="00FE1607"/>
    <w:rsid w:val="00FE1728"/>
    <w:rsid w:val="00FE22FE"/>
    <w:rsid w:val="00FE2B7B"/>
    <w:rsid w:val="00FE3100"/>
    <w:rsid w:val="00FE3768"/>
    <w:rsid w:val="00FE3D47"/>
    <w:rsid w:val="00FE42C4"/>
    <w:rsid w:val="00FE47B0"/>
    <w:rsid w:val="00FE4DD3"/>
    <w:rsid w:val="00FE5172"/>
    <w:rsid w:val="00FE5236"/>
    <w:rsid w:val="00FE5822"/>
    <w:rsid w:val="00FE58B2"/>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2DA"/>
    <w:rsid w:val="00FF37C5"/>
    <w:rsid w:val="00FF3A12"/>
    <w:rsid w:val="00FF3C0B"/>
    <w:rsid w:val="00FF3CFC"/>
    <w:rsid w:val="00FF43AF"/>
    <w:rsid w:val="00FF48AE"/>
    <w:rsid w:val="00FF48E0"/>
    <w:rsid w:val="00FF4FF3"/>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paragraph" w:customStyle="1" w:styleId="CharCharCharCharCharChar1CharChar">
    <w:name w:val="Char Char Char Char Char Char1 Char Char"/>
    <w:next w:val="Normal"/>
    <w:semiHidden/>
    <w:rsid w:val="009541A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904628">
      <w:bodyDiv w:val="1"/>
      <w:marLeft w:val="0"/>
      <w:marRight w:val="0"/>
      <w:marTop w:val="0"/>
      <w:marBottom w:val="0"/>
      <w:divBdr>
        <w:top w:val="none" w:sz="0" w:space="0" w:color="auto"/>
        <w:left w:val="none" w:sz="0" w:space="0" w:color="auto"/>
        <w:bottom w:val="none" w:sz="0" w:space="0" w:color="auto"/>
        <w:right w:val="none" w:sz="0" w:space="0" w:color="auto"/>
      </w:divBdr>
      <w:divsChild>
        <w:div w:id="733504309">
          <w:marLeft w:val="878"/>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069768">
      <w:bodyDiv w:val="1"/>
      <w:marLeft w:val="0"/>
      <w:marRight w:val="0"/>
      <w:marTop w:val="0"/>
      <w:marBottom w:val="0"/>
      <w:divBdr>
        <w:top w:val="none" w:sz="0" w:space="0" w:color="auto"/>
        <w:left w:val="none" w:sz="0" w:space="0" w:color="auto"/>
        <w:bottom w:val="none" w:sz="0" w:space="0" w:color="auto"/>
        <w:right w:val="none" w:sz="0" w:space="0" w:color="auto"/>
      </w:divBdr>
      <w:divsChild>
        <w:div w:id="1877543164">
          <w:marLeft w:val="878"/>
          <w:marRight w:val="0"/>
          <w:marTop w:val="96"/>
          <w:marBottom w:val="0"/>
          <w:divBdr>
            <w:top w:val="none" w:sz="0" w:space="0" w:color="auto"/>
            <w:left w:val="none" w:sz="0" w:space="0" w:color="auto"/>
            <w:bottom w:val="none" w:sz="0" w:space="0" w:color="auto"/>
            <w:right w:val="none" w:sz="0" w:space="0" w:color="auto"/>
          </w:divBdr>
        </w:div>
        <w:div w:id="1689941291">
          <w:marLeft w:val="878"/>
          <w:marRight w:val="0"/>
          <w:marTop w:val="96"/>
          <w:marBottom w:val="0"/>
          <w:divBdr>
            <w:top w:val="none" w:sz="0" w:space="0" w:color="auto"/>
            <w:left w:val="none" w:sz="0" w:space="0" w:color="auto"/>
            <w:bottom w:val="none" w:sz="0" w:space="0" w:color="auto"/>
            <w:right w:val="none" w:sz="0" w:space="0" w:color="auto"/>
          </w:divBdr>
        </w:div>
      </w:divsChild>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4917888">
      <w:bodyDiv w:val="1"/>
      <w:marLeft w:val="0"/>
      <w:marRight w:val="0"/>
      <w:marTop w:val="0"/>
      <w:marBottom w:val="0"/>
      <w:divBdr>
        <w:top w:val="none" w:sz="0" w:space="0" w:color="auto"/>
        <w:left w:val="none" w:sz="0" w:space="0" w:color="auto"/>
        <w:bottom w:val="none" w:sz="0" w:space="0" w:color="auto"/>
        <w:right w:val="none" w:sz="0" w:space="0" w:color="auto"/>
      </w:divBdr>
      <w:divsChild>
        <w:div w:id="281302763">
          <w:marLeft w:val="1210"/>
          <w:marRight w:val="0"/>
          <w:marTop w:val="86"/>
          <w:marBottom w:val="0"/>
          <w:divBdr>
            <w:top w:val="none" w:sz="0" w:space="0" w:color="auto"/>
            <w:left w:val="none" w:sz="0" w:space="0" w:color="auto"/>
            <w:bottom w:val="none" w:sz="0" w:space="0" w:color="auto"/>
            <w:right w:val="none" w:sz="0" w:space="0" w:color="auto"/>
          </w:divBdr>
        </w:div>
        <w:div w:id="1052735392">
          <w:marLeft w:val="1210"/>
          <w:marRight w:val="0"/>
          <w:marTop w:val="86"/>
          <w:marBottom w:val="0"/>
          <w:divBdr>
            <w:top w:val="none" w:sz="0" w:space="0" w:color="auto"/>
            <w:left w:val="none" w:sz="0" w:space="0" w:color="auto"/>
            <w:bottom w:val="none" w:sz="0" w:space="0" w:color="auto"/>
            <w:right w:val="none" w:sz="0" w:space="0" w:color="auto"/>
          </w:divBdr>
        </w:div>
        <w:div w:id="1170557365">
          <w:marLeft w:val="1210"/>
          <w:marRight w:val="0"/>
          <w:marTop w:val="86"/>
          <w:marBottom w:val="0"/>
          <w:divBdr>
            <w:top w:val="none" w:sz="0" w:space="0" w:color="auto"/>
            <w:left w:val="none" w:sz="0" w:space="0" w:color="auto"/>
            <w:bottom w:val="none" w:sz="0" w:space="0" w:color="auto"/>
            <w:right w:val="none" w:sz="0" w:space="0" w:color="auto"/>
          </w:divBdr>
        </w:div>
        <w:div w:id="117533454">
          <w:marLeft w:val="1210"/>
          <w:marRight w:val="0"/>
          <w:marTop w:val="86"/>
          <w:marBottom w:val="0"/>
          <w:divBdr>
            <w:top w:val="none" w:sz="0" w:space="0" w:color="auto"/>
            <w:left w:val="none" w:sz="0" w:space="0" w:color="auto"/>
            <w:bottom w:val="none" w:sz="0" w:space="0" w:color="auto"/>
            <w:right w:val="none" w:sz="0" w:space="0" w:color="auto"/>
          </w:divBdr>
        </w:div>
      </w:divsChild>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003311">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39534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52925103">
      <w:bodyDiv w:val="1"/>
      <w:marLeft w:val="0"/>
      <w:marRight w:val="0"/>
      <w:marTop w:val="0"/>
      <w:marBottom w:val="0"/>
      <w:divBdr>
        <w:top w:val="none" w:sz="0" w:space="0" w:color="auto"/>
        <w:left w:val="none" w:sz="0" w:space="0" w:color="auto"/>
        <w:bottom w:val="none" w:sz="0" w:space="0" w:color="auto"/>
        <w:right w:val="none" w:sz="0" w:space="0" w:color="auto"/>
      </w:divBdr>
      <w:divsChild>
        <w:div w:id="1802921527">
          <w:marLeft w:val="1555"/>
          <w:marRight w:val="0"/>
          <w:marTop w:val="77"/>
          <w:marBottom w:val="0"/>
          <w:divBdr>
            <w:top w:val="none" w:sz="0" w:space="0" w:color="auto"/>
            <w:left w:val="none" w:sz="0" w:space="0" w:color="auto"/>
            <w:bottom w:val="none" w:sz="0" w:space="0" w:color="auto"/>
            <w:right w:val="none" w:sz="0" w:space="0" w:color="auto"/>
          </w:divBdr>
        </w:div>
        <w:div w:id="1474299677">
          <w:marLeft w:val="1555"/>
          <w:marRight w:val="0"/>
          <w:marTop w:val="77"/>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HR33RHYHUWRF-4-2699</_dlc_DocId>
    <_dlc_DocIdUrl xmlns="c06861ca-3f08-4d07-bff7-bb15bac121f4">
      <Url>https://projects.qualcomm.com/sites/pentari/_layouts/15/DocIdRedir.aspx?ID=HR33RHYHUWRF-4-2699</Url>
      <Description>HR33RHYHUWRF-4-2699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 ds:uri="http://schemas.microsoft.com/office/infopath/2007/PartnerControls"/>
    <ds:schemaRef ds:uri="http://schemas.openxmlformats.org/package/2006/metadata/core-properties"/>
    <ds:schemaRef ds:uri="c06861ca-3f08-4d07-bff7-bb15bac121f4"/>
    <ds:schemaRef ds:uri="http://purl.org/dc/te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AB74CD-70BB-4208-B219-C5957B03A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1624</Words>
  <Characters>9260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Jing Jiang</cp:lastModifiedBy>
  <cp:revision>4</cp:revision>
  <cp:lastPrinted>2014-11-07T05:38:00Z</cp:lastPrinted>
  <dcterms:created xsi:type="dcterms:W3CDTF">2017-05-07T01:43:00Z</dcterms:created>
  <dcterms:modified xsi:type="dcterms:W3CDTF">2017-05-07T04:04:00Z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f91a6923-6ab5-4544-aec5-350de8347574</vt:lpwstr>
  </property>
</Properties>
</file>